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47" w:rsidRDefault="00085747" w:rsidP="00207016">
      <w:pPr>
        <w:pStyle w:val="a4"/>
        <w:ind w:left="1966"/>
        <w:jc w:val="center"/>
        <w:rPr>
          <w:rStyle w:val="a3"/>
          <w:sz w:val="32"/>
          <w:szCs w:val="32"/>
        </w:rPr>
      </w:pPr>
      <w:r>
        <w:rPr>
          <w:b/>
          <w:bCs/>
          <w:noProof/>
          <w:sz w:val="32"/>
          <w:szCs w:val="32"/>
          <w:lang w:eastAsia="ru-RU" w:bidi="ar-SA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Desktop\Рисунок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 (5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47" w:rsidRDefault="00085747" w:rsidP="00207016">
      <w:pPr>
        <w:pStyle w:val="a4"/>
        <w:ind w:left="1966"/>
        <w:jc w:val="center"/>
        <w:rPr>
          <w:rStyle w:val="a3"/>
          <w:sz w:val="32"/>
          <w:szCs w:val="32"/>
        </w:rPr>
      </w:pPr>
    </w:p>
    <w:p w:rsidR="00085747" w:rsidRDefault="00085747" w:rsidP="00207016">
      <w:pPr>
        <w:pStyle w:val="a4"/>
        <w:ind w:left="1966"/>
        <w:jc w:val="center"/>
        <w:rPr>
          <w:rStyle w:val="a3"/>
          <w:sz w:val="32"/>
          <w:szCs w:val="32"/>
        </w:rPr>
      </w:pPr>
    </w:p>
    <w:p w:rsidR="00085747" w:rsidRDefault="00085747" w:rsidP="00207016">
      <w:pPr>
        <w:pStyle w:val="a4"/>
        <w:ind w:left="1966"/>
        <w:jc w:val="center"/>
        <w:rPr>
          <w:rStyle w:val="a3"/>
          <w:sz w:val="32"/>
          <w:szCs w:val="32"/>
        </w:rPr>
      </w:pPr>
    </w:p>
    <w:tbl>
      <w:tblPr>
        <w:tblW w:w="95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3139"/>
        <w:gridCol w:w="1817"/>
        <w:gridCol w:w="1185"/>
        <w:gridCol w:w="15"/>
        <w:gridCol w:w="150"/>
        <w:gridCol w:w="2859"/>
      </w:tblGrid>
      <w:tr w:rsidR="00190AC3" w:rsidTr="00190AC3">
        <w:trPr>
          <w:trHeight w:val="123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rPr>
                <w:rStyle w:val="a3"/>
              </w:rPr>
            </w:pPr>
            <w:bookmarkStart w:id="0" w:name="_GoBack"/>
            <w:bookmarkEnd w:id="0"/>
            <w:r>
              <w:rPr>
                <w:rStyle w:val="a3"/>
              </w:rPr>
              <w:lastRenderedPageBreak/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Pr="0058266D" w:rsidRDefault="00190AC3" w:rsidP="00D74DEE">
            <w:pPr>
              <w:pStyle w:val="a6"/>
              <w:spacing w:after="283"/>
              <w:rPr>
                <w:b/>
              </w:rPr>
            </w:pPr>
            <w:r w:rsidRPr="0058266D">
              <w:rPr>
                <w:rStyle w:val="a3"/>
                <w:b w:val="0"/>
              </w:rPr>
              <w:t>Активизация деятельности органов самоуправления школы.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Администрация школы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2020-2021 годы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Обеспечение открытости и гласности в принятии решений по управлению школой.</w:t>
            </w:r>
          </w:p>
        </w:tc>
      </w:tr>
      <w:tr w:rsidR="00190AC3" w:rsidTr="00190AC3">
        <w:trPr>
          <w:trHeight w:val="15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rPr>
                <w:rStyle w:val="a3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Pr="0058266D" w:rsidRDefault="00190AC3" w:rsidP="00D74DEE">
            <w:pPr>
              <w:pStyle w:val="a6"/>
              <w:spacing w:after="283"/>
              <w:rPr>
                <w:rStyle w:val="a3"/>
                <w:b w:val="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</w:p>
        </w:tc>
        <w:tc>
          <w:tcPr>
            <w:tcW w:w="28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</w:p>
        </w:tc>
      </w:tr>
      <w:tr w:rsidR="00190AC3" w:rsidTr="00190AC3"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Pr="00190AC3" w:rsidRDefault="00190AC3" w:rsidP="00D74DEE">
            <w:pPr>
              <w:pStyle w:val="a6"/>
              <w:spacing w:after="283"/>
              <w:rPr>
                <w:rStyle w:val="a3"/>
                <w:b w:val="0"/>
              </w:rPr>
            </w:pPr>
            <w:r w:rsidRPr="00190AC3">
              <w:rPr>
                <w:rStyle w:val="a3"/>
                <w:b w:val="0"/>
              </w:rPr>
              <w:t>4</w:t>
            </w:r>
          </w:p>
        </w:tc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Pr="00190AC3" w:rsidRDefault="00190AC3" w:rsidP="00D74DEE">
            <w:pPr>
              <w:pStyle w:val="a6"/>
              <w:spacing w:after="283"/>
            </w:pPr>
            <w:r w:rsidRPr="00190AC3">
              <w:rPr>
                <w:rStyle w:val="a3"/>
                <w:b w:val="0"/>
              </w:rPr>
              <w:t>Подготовка</w:t>
            </w:r>
            <w:r>
              <w:t xml:space="preserve"> </w:t>
            </w:r>
            <w:r w:rsidRPr="00190AC3">
              <w:t>методических материалов в помощь педагогам по антикоррупционной тематике.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Администрация школы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2020-2021 годы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2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Наличие методических материалов в помощь педагогам  по антикоррупционной тематике.</w:t>
            </w:r>
          </w:p>
        </w:tc>
      </w:tr>
      <w:tr w:rsidR="00190AC3" w:rsidTr="00953394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rPr>
                <w:rStyle w:val="a3"/>
              </w:rPr>
            </w:pPr>
            <w:r>
              <w:rPr>
                <w:rStyle w:val="a3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Pr="00190AC3" w:rsidRDefault="00190AC3" w:rsidP="00D74DEE">
            <w:pPr>
              <w:pStyle w:val="a6"/>
              <w:spacing w:after="283"/>
              <w:rPr>
                <w:b/>
              </w:rPr>
            </w:pPr>
            <w:r w:rsidRPr="00190AC3">
              <w:rPr>
                <w:rStyle w:val="a3"/>
                <w:b w:val="0"/>
              </w:rPr>
              <w:t xml:space="preserve">Информационная поддержка  работы по антикоррупционному образованию, антикоррупционному просвещению, антикоррупционной пропаганде </w:t>
            </w:r>
            <w:proofErr w:type="gramStart"/>
            <w:r w:rsidRPr="00190AC3">
              <w:rPr>
                <w:rStyle w:val="a3"/>
                <w:b w:val="0"/>
              </w:rPr>
              <w:t>через</w:t>
            </w:r>
            <w:proofErr w:type="gramEnd"/>
            <w:r w:rsidRPr="00190AC3">
              <w:rPr>
                <w:rStyle w:val="a3"/>
                <w:b w:val="0"/>
              </w:rPr>
              <w:t>:</w:t>
            </w:r>
          </w:p>
          <w:p w:rsidR="00190AC3" w:rsidRDefault="00190AC3" w:rsidP="00D74DEE">
            <w:pPr>
              <w:pStyle w:val="a6"/>
              <w:spacing w:after="283"/>
            </w:pPr>
            <w:r>
              <w:t>- стенд</w:t>
            </w:r>
          </w:p>
          <w:p w:rsidR="00190AC3" w:rsidRDefault="00190AC3" w:rsidP="00D74DEE">
            <w:pPr>
              <w:pStyle w:val="a6"/>
              <w:spacing w:after="283"/>
            </w:pPr>
            <w:r>
              <w:t>-сайт школы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Администрация школы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2020-2021 годы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D74DEE">
            <w:pPr>
              <w:pStyle w:val="a6"/>
              <w:spacing w:after="283"/>
            </w:pPr>
            <w:r>
              <w:t>Использование</w:t>
            </w:r>
          </w:p>
          <w:p w:rsidR="00190AC3" w:rsidRDefault="00190AC3" w:rsidP="00D74DEE">
            <w:pPr>
              <w:pStyle w:val="a6"/>
              <w:spacing w:after="283"/>
            </w:pPr>
            <w:r>
              <w:t xml:space="preserve">информации </w:t>
            </w:r>
            <w:proofErr w:type="gramStart"/>
            <w:r>
              <w:t>по</w:t>
            </w:r>
            <w:proofErr w:type="gramEnd"/>
          </w:p>
          <w:p w:rsidR="00190AC3" w:rsidRDefault="00190AC3" w:rsidP="00D74DEE">
            <w:pPr>
              <w:pStyle w:val="a6"/>
              <w:spacing w:after="283"/>
            </w:pPr>
            <w:r>
              <w:t xml:space="preserve">антикоррупционному образованию, антикоррупционному просвещению, </w:t>
            </w:r>
            <w:proofErr w:type="gramStart"/>
            <w:r>
              <w:t>антикоррупционной</w:t>
            </w:r>
            <w:proofErr w:type="gramEnd"/>
          </w:p>
          <w:p w:rsidR="00190AC3" w:rsidRDefault="00190AC3" w:rsidP="00D74DEE">
            <w:pPr>
              <w:pStyle w:val="a6"/>
              <w:spacing w:after="283"/>
            </w:pPr>
            <w:r>
              <w:t>пропаганде всеми заинтересованными лицами.</w:t>
            </w:r>
          </w:p>
        </w:tc>
      </w:tr>
    </w:tbl>
    <w:p w:rsidR="00190AC3" w:rsidRDefault="00190AC3" w:rsidP="00190AC3">
      <w:pPr>
        <w:pStyle w:val="a4"/>
      </w:pPr>
    </w:p>
    <w:tbl>
      <w:tblPr>
        <w:tblW w:w="953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925"/>
        <w:gridCol w:w="60"/>
        <w:gridCol w:w="76"/>
        <w:gridCol w:w="1860"/>
        <w:gridCol w:w="29"/>
        <w:gridCol w:w="109"/>
        <w:gridCol w:w="1091"/>
        <w:gridCol w:w="29"/>
        <w:gridCol w:w="2891"/>
      </w:tblGrid>
      <w:tr w:rsidR="00190AC3" w:rsidTr="00190AC3"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rPr>
                <w:rStyle w:val="a3"/>
              </w:rPr>
              <w:t>Антикоррупционное образование и антикоррупционная пропаганда</w:t>
            </w:r>
          </w:p>
        </w:tc>
      </w:tr>
      <w:tr w:rsidR="00190AC3" w:rsidTr="00190AC3">
        <w:trPr>
          <w:trHeight w:val="21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  <w:r>
              <w:t>6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2020-2021 годы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Формирование</w:t>
            </w:r>
          </w:p>
          <w:p w:rsidR="00190AC3" w:rsidRDefault="00190AC3" w:rsidP="00D74DEE">
            <w:pPr>
              <w:pStyle w:val="a6"/>
              <w:spacing w:after="283"/>
              <w:ind w:left="24"/>
            </w:pPr>
            <w:r>
              <w:t>профессиональных</w:t>
            </w:r>
          </w:p>
          <w:p w:rsidR="00190AC3" w:rsidRDefault="00190AC3" w:rsidP="00D74DEE">
            <w:pPr>
              <w:pStyle w:val="a6"/>
              <w:spacing w:after="283"/>
              <w:ind w:left="24"/>
            </w:pPr>
            <w:r>
              <w:t>кадров в сфере противодействия коррупции</w:t>
            </w:r>
          </w:p>
        </w:tc>
      </w:tr>
      <w:tr w:rsidR="00190AC3" w:rsidTr="00190AC3">
        <w:trPr>
          <w:trHeight w:val="1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</w:tr>
      <w:tr w:rsidR="00190AC3" w:rsidTr="00190AC3">
        <w:trPr>
          <w:trHeight w:val="2940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  <w:r>
              <w:t>7</w:t>
            </w:r>
          </w:p>
        </w:tc>
        <w:tc>
          <w:tcPr>
            <w:tcW w:w="3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190AC3">
            <w:pPr>
              <w:pStyle w:val="a6"/>
              <w:spacing w:after="283"/>
              <w:ind w:left="26"/>
            </w:pPr>
            <w:r>
              <w:t>Образовательная деятельность антикоррупционной направленности через изучение соответствующих тем в рамках  преподавания различных учебных предметов (обществознание, история, география).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190AC3" w:rsidTr="00190AC3">
        <w:trPr>
          <w:trHeight w:val="1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</w:tr>
      <w:tr w:rsidR="00190AC3" w:rsidTr="00190AC3">
        <w:trPr>
          <w:trHeight w:val="1545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  <w:r>
              <w:t>8</w:t>
            </w:r>
          </w:p>
        </w:tc>
        <w:tc>
          <w:tcPr>
            <w:tcW w:w="3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Внедрение в практику работы факультативов, модулей, спецкурсов и пр. антикоррупционной направленности.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190AC3" w:rsidTr="00190AC3">
        <w:trPr>
          <w:trHeight w:val="120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</w:tr>
      <w:tr w:rsidR="00190AC3" w:rsidTr="00190AC3">
        <w:trPr>
          <w:trHeight w:val="465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napToGrid w:val="0"/>
              <w:spacing w:after="283"/>
              <w:ind w:left="22"/>
            </w:pPr>
          </w:p>
          <w:p w:rsidR="00190AC3" w:rsidRDefault="00190AC3" w:rsidP="00190AC3">
            <w:pPr>
              <w:pStyle w:val="a6"/>
              <w:snapToGrid w:val="0"/>
              <w:spacing w:after="283"/>
            </w:pPr>
          </w:p>
        </w:tc>
        <w:tc>
          <w:tcPr>
            <w:tcW w:w="907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rPr>
                <w:rStyle w:val="a3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190AC3" w:rsidTr="00190AC3">
        <w:trPr>
          <w:trHeight w:val="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napToGrid w:val="0"/>
              <w:spacing w:after="283"/>
              <w:ind w:left="22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  <w:rPr>
                <w:rStyle w:val="a3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  <w:rPr>
                <w:rStyle w:val="a3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  <w:rPr>
                <w:rStyle w:val="a3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  <w:rPr>
                <w:rStyle w:val="a3"/>
              </w:rPr>
            </w:pPr>
          </w:p>
        </w:tc>
      </w:tr>
      <w:tr w:rsidR="00190AC3" w:rsidTr="00190AC3">
        <w:trPr>
          <w:trHeight w:val="1530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  <w:r>
              <w:t>9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Организация участия общественных наблюдателей в проведении государственной (итоговой)  аттестации учащихся.</w:t>
            </w:r>
          </w:p>
        </w:tc>
        <w:tc>
          <w:tcPr>
            <w:tcW w:w="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2020-2021 годы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Прозрачность и открытость</w:t>
            </w:r>
          </w:p>
          <w:p w:rsidR="00190AC3" w:rsidRDefault="00190AC3" w:rsidP="00D74DEE">
            <w:pPr>
              <w:pStyle w:val="a6"/>
              <w:spacing w:after="283"/>
              <w:ind w:left="24"/>
            </w:pPr>
            <w:r>
              <w:t>проведения процедуры ОГЭ и ЕГЭ.</w:t>
            </w:r>
          </w:p>
        </w:tc>
      </w:tr>
      <w:tr w:rsidR="00190AC3" w:rsidTr="00190AC3">
        <w:trPr>
          <w:trHeight w:val="1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</w:tr>
      <w:tr w:rsidR="00190AC3" w:rsidTr="00190AC3">
        <w:trPr>
          <w:trHeight w:val="2685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  <w:r>
              <w:t>10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 xml:space="preserve">Информирование общественности  путем размещения  на стенде отчета о проводимых мероприятиях по антикоррупционному образованию, просвещению </w:t>
            </w:r>
          </w:p>
          <w:p w:rsidR="00190AC3" w:rsidRDefault="00190AC3" w:rsidP="00D74DEE">
            <w:pPr>
              <w:pStyle w:val="a6"/>
              <w:spacing w:after="283"/>
              <w:ind w:left="26"/>
            </w:pPr>
            <w:r>
              <w:t>и пропаганде.</w:t>
            </w:r>
          </w:p>
        </w:tc>
        <w:tc>
          <w:tcPr>
            <w:tcW w:w="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2020-2021 годы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Реализация  права граждан на информацию, в том числе на информацию о принимаемых мерах в  сфере противодействия коррупции</w:t>
            </w:r>
          </w:p>
        </w:tc>
      </w:tr>
      <w:tr w:rsidR="00190AC3" w:rsidTr="00190AC3">
        <w:trPr>
          <w:trHeight w:val="90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</w:tr>
      <w:tr w:rsidR="00190AC3" w:rsidTr="00190AC3">
        <w:trPr>
          <w:gridBefore w:val="1"/>
          <w:wBefore w:w="462" w:type="dxa"/>
        </w:trPr>
        <w:tc>
          <w:tcPr>
            <w:tcW w:w="9070" w:type="dxa"/>
            <w:gridSpan w:val="9"/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rPr>
                <w:rStyle w:val="a3"/>
              </w:rPr>
              <w:t>IV. 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190AC3" w:rsidTr="00190AC3">
        <w:trPr>
          <w:trHeight w:val="20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  <w:r>
              <w:lastRenderedPageBreak/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Организация участия в муниципальном этапе всероссийской олимпиады школьников по обществознанию.</w:t>
            </w:r>
          </w:p>
        </w:tc>
        <w:tc>
          <w:tcPr>
            <w:tcW w:w="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  <w:r>
              <w:t>Администрация школы, учителя – предметники.</w:t>
            </w:r>
          </w:p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Ежегодно</w:t>
            </w:r>
          </w:p>
          <w:p w:rsidR="00190AC3" w:rsidRDefault="00190AC3" w:rsidP="00D74DEE">
            <w:pPr>
              <w:pStyle w:val="a6"/>
              <w:spacing w:after="283"/>
              <w:ind w:left="24"/>
            </w:pPr>
          </w:p>
          <w:p w:rsidR="00190AC3" w:rsidRDefault="00190AC3" w:rsidP="00D74DEE">
            <w:pPr>
              <w:pStyle w:val="a6"/>
              <w:spacing w:after="283"/>
              <w:ind w:left="24"/>
            </w:pPr>
          </w:p>
          <w:p w:rsidR="00190AC3" w:rsidRDefault="00190AC3" w:rsidP="00D74DEE">
            <w:pPr>
              <w:pStyle w:val="a6"/>
              <w:spacing w:after="283"/>
              <w:ind w:left="24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  <w:r>
              <w:t>Развитие социальных и правовых компетентностей обучающихся.</w:t>
            </w:r>
          </w:p>
        </w:tc>
      </w:tr>
      <w:tr w:rsidR="00190AC3" w:rsidTr="00190AC3">
        <w:trPr>
          <w:trHeight w:val="1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2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6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  <w:ind w:left="24"/>
            </w:pPr>
          </w:p>
        </w:tc>
      </w:tr>
      <w:tr w:rsidR="00190AC3" w:rsidTr="00190AC3"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12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Администрация школы, учителя – предметники, классные руководители.</w:t>
            </w:r>
          </w:p>
        </w:tc>
        <w:tc>
          <w:tcPr>
            <w:tcW w:w="1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>
            <w:pPr>
              <w:widowControl/>
              <w:suppressAutoHyphens w:val="0"/>
              <w:spacing w:after="200" w:line="276" w:lineRule="auto"/>
            </w:pPr>
          </w:p>
          <w:p w:rsidR="00190AC3" w:rsidRDefault="00190AC3" w:rsidP="00190AC3">
            <w:pPr>
              <w:pStyle w:val="a6"/>
              <w:spacing w:after="283"/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По  плану работы школы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C3" w:rsidRDefault="00190AC3" w:rsidP="00D74DEE">
            <w:pPr>
              <w:pStyle w:val="a6"/>
              <w:spacing w:after="283"/>
            </w:pPr>
            <w:r>
              <w:t>Создание условий для формирования правовой культуры обучающихся.</w:t>
            </w:r>
          </w:p>
        </w:tc>
      </w:tr>
    </w:tbl>
    <w:p w:rsidR="00190AC3" w:rsidRDefault="00190AC3" w:rsidP="00190AC3">
      <w:pPr>
        <w:pStyle w:val="a4"/>
      </w:pPr>
    </w:p>
    <w:p w:rsidR="00BC5185" w:rsidRDefault="00BC5185"/>
    <w:sectPr w:rsidR="00BC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AB"/>
    <w:rsid w:val="00085747"/>
    <w:rsid w:val="00190AC3"/>
    <w:rsid w:val="00207016"/>
    <w:rsid w:val="00963EAB"/>
    <w:rsid w:val="00B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0AC3"/>
    <w:rPr>
      <w:b/>
      <w:bCs/>
    </w:rPr>
  </w:style>
  <w:style w:type="paragraph" w:styleId="a4">
    <w:name w:val="Body Text"/>
    <w:basedOn w:val="a"/>
    <w:link w:val="a5"/>
    <w:rsid w:val="00190AC3"/>
    <w:pPr>
      <w:spacing w:after="120"/>
    </w:pPr>
  </w:style>
  <w:style w:type="character" w:customStyle="1" w:styleId="a5">
    <w:name w:val="Основной текст Знак"/>
    <w:basedOn w:val="a0"/>
    <w:link w:val="a4"/>
    <w:rsid w:val="00190AC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190AC3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8574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85747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0AC3"/>
    <w:rPr>
      <w:b/>
      <w:bCs/>
    </w:rPr>
  </w:style>
  <w:style w:type="paragraph" w:styleId="a4">
    <w:name w:val="Body Text"/>
    <w:basedOn w:val="a"/>
    <w:link w:val="a5"/>
    <w:rsid w:val="00190AC3"/>
    <w:pPr>
      <w:spacing w:after="120"/>
    </w:pPr>
  </w:style>
  <w:style w:type="character" w:customStyle="1" w:styleId="a5">
    <w:name w:val="Основной текст Знак"/>
    <w:basedOn w:val="a0"/>
    <w:link w:val="a4"/>
    <w:rsid w:val="00190AC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190AC3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8574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85747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2020-04-27T06:34:00Z</dcterms:created>
  <dcterms:modified xsi:type="dcterms:W3CDTF">2020-04-27T07:42:00Z</dcterms:modified>
</cp:coreProperties>
</file>