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B3" w:rsidRDefault="000F1FB3">
      <w:r>
        <w:rPr>
          <w:noProof/>
          <w:lang w:eastAsia="ru-RU"/>
        </w:rPr>
        <w:drawing>
          <wp:inline distT="0" distB="0" distL="0" distR="0">
            <wp:extent cx="5751555" cy="8744725"/>
            <wp:effectExtent l="8255" t="0" r="0" b="0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3003" cy="87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8B" w:rsidRDefault="009E268B">
      <w:bookmarkStart w:id="0" w:name="_GoBack"/>
      <w:bookmarkEnd w:id="0"/>
      <w:r>
        <w:lastRenderedPageBreak/>
        <w:t>УТВЕРЖДАЮ:</w:t>
      </w:r>
    </w:p>
    <w:p w:rsidR="009E268B" w:rsidRDefault="009E268B">
      <w:r>
        <w:t>Директор школы</w:t>
      </w:r>
    </w:p>
    <w:p w:rsidR="009E268B" w:rsidRDefault="009E268B">
      <w:r>
        <w:t>__________</w:t>
      </w:r>
      <w:proofErr w:type="spellStart"/>
      <w:r>
        <w:t>Б.Г.Абакаров</w:t>
      </w:r>
      <w:proofErr w:type="spellEnd"/>
    </w:p>
    <w:p w:rsidR="009E268B" w:rsidRDefault="009E268B">
      <w:r>
        <w:t xml:space="preserve">                                            </w:t>
      </w:r>
    </w:p>
    <w:p w:rsidR="009E268B" w:rsidRDefault="005101CB" w:rsidP="009E268B">
      <w:pPr>
        <w:shd w:val="clear" w:color="auto" w:fill="FFFFFF"/>
        <w:spacing w:after="0" w:line="600" w:lineRule="atLeast"/>
        <w:jc w:val="center"/>
        <w:outlineLvl w:val="0"/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  <w:t>План мероприятий к 80</w:t>
      </w:r>
      <w:r w:rsidR="009E268B" w:rsidRPr="009E268B"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  <w:t>-летию Победы в Великой Отечественной войне</w:t>
      </w:r>
    </w:p>
    <w:p w:rsidR="009E268B" w:rsidRDefault="009E268B" w:rsidP="009E268B">
      <w:pPr>
        <w:shd w:val="clear" w:color="auto" w:fill="FFFFFF"/>
        <w:spacing w:after="0" w:line="600" w:lineRule="atLeast"/>
        <w:jc w:val="center"/>
        <w:outlineLvl w:val="0"/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  <w:t>МКОУ «</w:t>
      </w:r>
      <w:proofErr w:type="spellStart"/>
      <w:r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  <w:t>Кардоновская</w:t>
      </w:r>
      <w:proofErr w:type="spellEnd"/>
      <w:r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  <w:t xml:space="preserve"> СОШ»</w:t>
      </w:r>
    </w:p>
    <w:p w:rsidR="009E268B" w:rsidRPr="009E268B" w:rsidRDefault="009E268B" w:rsidP="009E268B">
      <w:pPr>
        <w:shd w:val="clear" w:color="auto" w:fill="FFFFFF"/>
        <w:spacing w:after="0" w:line="600" w:lineRule="atLeast"/>
        <w:jc w:val="center"/>
        <w:outlineLvl w:val="0"/>
        <w:rPr>
          <w:rFonts w:ascii="Georgia" w:eastAsia="Times New Roman" w:hAnsi="Georgia" w:cs="Times New Roman"/>
          <w:i/>
          <w:iCs/>
          <w:color w:val="063B89"/>
          <w:kern w:val="36"/>
          <w:sz w:val="36"/>
          <w:szCs w:val="36"/>
          <w:lang w:eastAsia="ru-RU"/>
        </w:rPr>
      </w:pPr>
    </w:p>
    <w:tbl>
      <w:tblPr>
        <w:tblW w:w="12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643"/>
        <w:gridCol w:w="3148"/>
        <w:gridCol w:w="3148"/>
      </w:tblGrid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</w:t>
            </w:r>
            <w:proofErr w:type="gramEnd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Название мероприятия</w:t>
            </w: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Информационный час «День снятия блокады Ленинграда», «Дневник Тани Савичевой», просмотр фильма о войне.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Познавательная программа «Они сражались за Родину»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рь</w:t>
            </w:r>
          </w:p>
        </w:tc>
      </w:tr>
      <w:tr w:rsidR="009E268B" w:rsidRPr="009E268B" w:rsidTr="003A520A">
        <w:trPr>
          <w:trHeight w:val="42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полка «Война и дети»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4D16C0" w:rsidRPr="009E268B" w:rsidTr="003A520A">
        <w:trPr>
          <w:trHeight w:val="42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Информационный час «Битва за Москву»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Учитель истории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3A520A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Инсценировка военной песни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февраль</w:t>
            </w: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</w:tc>
      </w:tr>
      <w:tr w:rsidR="004D16C0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Информационный час «Сталинградская битва»</w:t>
            </w:r>
          </w:p>
        </w:tc>
        <w:tc>
          <w:tcPr>
            <w:tcW w:w="31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6C0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Оформление стенда «Наши земляки-герои 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ВОВ»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Мероприятие, посвященное выводу войск из Афганистана «Долг. Честь. Память»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Музыкально-литературный салон «</w:t>
            </w:r>
            <w:proofErr w:type="gramStart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Песни</w:t>
            </w:r>
            <w:proofErr w:type="gramEnd"/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 которыми мы победили»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Кардоновский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СДК 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Познавательная игровая программа «Великая честь - Родине служить»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Учитель истории</w:t>
            </w:r>
          </w:p>
          <w:p w:rsidR="003A520A" w:rsidRP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 библиотекарь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полка «На службе Родине»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CD3A6F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Акция «Армейский чемодан»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A6F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Старшая вожатая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3A520A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Встреча с детьми войны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Жестокая</w:t>
            </w:r>
            <w:proofErr w:type="gramEnd"/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правда войны!»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</w:t>
            </w:r>
            <w:r w:rsidR="003A520A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Классный час  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«У войны не женское лицо»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Ряд субботников в</w:t>
            </w:r>
            <w:r w:rsidR="003A520A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ДК, селе, школе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Акция «Георгиевская ленточка»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Выставка творчества детей «Мы наследники Победы» (конкурсы рисунков, сувениров, поделок)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3A520A" w:rsidP="003A520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  Учитель 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9E268B" w:rsidRPr="009E268B" w:rsidTr="003A520A">
        <w:trPr>
          <w:trHeight w:val="1365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Показ кинофильмов из цикла «ВОВ в кинохронике и художественных фильмах»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Учитель истории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Встреча тружеников тыла «Нам не помнить об этом нельзя…»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 Учитель 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Конкурс детских рисунков «Салют, Победа!»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Викторина для детей «Знатоки истории страны»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библиотека</w:t>
            </w:r>
            <w:r w:rsidR="00CD3A6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рь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полка «Рассказы о войне»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Литературный марафон «Поэты-фронтовики»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C4401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Информационный час «Курская битва»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4401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   Учитель истории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Программа «Песни, с которыми мы победили»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rHeight w:val="810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Тематическая беседа для подростков «Пришла весна - весна Победы»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rHeight w:val="1365"/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Встреча с тружениками тыла «Война в моей судьбе»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CD3A6F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Бессмертный полк;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2.Митинг;</w:t>
            </w:r>
          </w:p>
          <w:p w:rsidR="009E268B" w:rsidRPr="009E268B" w:rsidRDefault="009E268B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3 </w:t>
            </w:r>
            <w:r w:rsidR="00CD3A6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Марафон</w:t>
            </w: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май</w:t>
            </w: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CD3A6F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5101C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Книжная выставка «80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лет Великой Победе»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  <w:r w:rsidR="004D16C0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рь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Акция «Бессмертный полк»</w:t>
            </w:r>
          </w:p>
          <w:p w:rsid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 Торжественный ми</w:t>
            </w:r>
            <w:r w:rsidR="004D16C0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тинг у обелиска «Слава Великой П</w:t>
            </w: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обеде»</w:t>
            </w:r>
          </w:p>
          <w:p w:rsidR="004D16C0" w:rsidRPr="009E268B" w:rsidRDefault="004D16C0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3.Спортивный марафон в ЦТКНР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ВР,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класнные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Поздравление тружеников тыла и детей погибших отцов на дому. Выставка-обзор альбомов и Книги Памяти «Наши земляки на фронтах Великой Отечественной войны»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Сельская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Военно-патриотическая игра «Дорогами войны»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4D16C0" w:rsidP="004D16C0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Литературно-музыкальная композиция «Наш самый главный праздник - День Победы»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Участие школы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в районной легкоатлетической эстафете, посвященной победе в ВОВ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401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Бессмертный полк, митинг, концерт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4401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</w:t>
            </w:r>
          </w:p>
          <w:p w:rsidR="009E268B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Показ презентации «Вспомним всех поименно…»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Сельская 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Книжная выставка «Героические страницы нашей истории»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Празднование Дня Победы: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1. Почетный караул «Вахта памяти»;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2. Патриотическая акция «Георгиевская ленточка»;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3. Акция «Бессмертный полк»;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4. Торжественный ми</w:t>
            </w:r>
            <w:r w:rsidR="009C440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тинг «Сюда нас память позвала…»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Кардоновский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</w:t>
            </w:r>
            <w:r w:rsidR="009E268B"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ДК</w:t>
            </w:r>
          </w:p>
          <w:p w:rsidR="009C4401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Кардоновская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День памяти и скорби «Зажгите свечи»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9E268B" w:rsidRPr="009E268B" w:rsidTr="003A520A">
        <w:trPr>
          <w:tblCellSpacing w:w="0" w:type="dxa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Проектная деятельность. Проект «Дедушкина медаль», стенды «ГОРОДА ГЕРОИ»</w:t>
            </w:r>
          </w:p>
          <w:p w:rsidR="009E268B" w:rsidRPr="009E268B" w:rsidRDefault="009E268B" w:rsidP="009E268B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E268B" w:rsidP="009E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9E268B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68B" w:rsidRPr="009E268B" w:rsidRDefault="009C4401" w:rsidP="009C440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:rsidR="009E268B" w:rsidRPr="009E268B" w:rsidRDefault="009E268B" w:rsidP="009E2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0"/>
          <w:szCs w:val="20"/>
          <w:lang w:eastAsia="ru-RU"/>
        </w:rPr>
      </w:pPr>
      <w:r w:rsidRPr="009E268B">
        <w:rPr>
          <w:rFonts w:ascii="Arial" w:eastAsia="Times New Roman" w:hAnsi="Arial" w:cs="Arial"/>
          <w:color w:val="1C1C1C"/>
          <w:sz w:val="20"/>
          <w:szCs w:val="20"/>
          <w:lang w:eastAsia="ru-RU"/>
        </w:rPr>
        <w:t> </w:t>
      </w:r>
    </w:p>
    <w:p w:rsidR="009E268B" w:rsidRDefault="009E268B"/>
    <w:sectPr w:rsidR="009E268B" w:rsidSect="009E2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BB"/>
    <w:rsid w:val="000F1FB3"/>
    <w:rsid w:val="003A520A"/>
    <w:rsid w:val="004D16C0"/>
    <w:rsid w:val="005101CB"/>
    <w:rsid w:val="009C4401"/>
    <w:rsid w:val="009E268B"/>
    <w:rsid w:val="00CD3A6F"/>
    <w:rsid w:val="00D074E0"/>
    <w:rsid w:val="00D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8B"/>
    <w:rPr>
      <w:color w:val="0000FF"/>
      <w:u w:val="single"/>
    </w:rPr>
  </w:style>
  <w:style w:type="paragraph" w:styleId="a4">
    <w:name w:val="No Spacing"/>
    <w:basedOn w:val="a"/>
    <w:uiPriority w:val="1"/>
    <w:qFormat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68B"/>
    <w:rPr>
      <w:b/>
      <w:bCs/>
    </w:rPr>
  </w:style>
  <w:style w:type="paragraph" w:styleId="a6">
    <w:name w:val="Normal (Web)"/>
    <w:basedOn w:val="a"/>
    <w:uiPriority w:val="99"/>
    <w:unhideWhenUsed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8B"/>
    <w:rPr>
      <w:color w:val="0000FF"/>
      <w:u w:val="single"/>
    </w:rPr>
  </w:style>
  <w:style w:type="paragraph" w:styleId="a4">
    <w:name w:val="No Spacing"/>
    <w:basedOn w:val="a"/>
    <w:uiPriority w:val="1"/>
    <w:qFormat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68B"/>
    <w:rPr>
      <w:b/>
      <w:bCs/>
    </w:rPr>
  </w:style>
  <w:style w:type="paragraph" w:styleId="a6">
    <w:name w:val="Normal (Web)"/>
    <w:basedOn w:val="a"/>
    <w:uiPriority w:val="99"/>
    <w:unhideWhenUsed/>
    <w:rsid w:val="009E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2020-03-04T10:07:00Z</dcterms:created>
  <dcterms:modified xsi:type="dcterms:W3CDTF">2009-01-04T00:53:00Z</dcterms:modified>
</cp:coreProperties>
</file>