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A9" w:rsidRPr="00913BD8" w:rsidRDefault="00880AF1" w:rsidP="006F3B7E">
      <w:pPr>
        <w:pStyle w:val="a3"/>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казен</w:t>
      </w:r>
      <w:r w:rsidR="00C82CA9" w:rsidRPr="00913BD8">
        <w:rPr>
          <w:rFonts w:ascii="Times New Roman" w:hAnsi="Times New Roman" w:cs="Times New Roman"/>
          <w:b/>
          <w:bCs/>
          <w:sz w:val="24"/>
          <w:szCs w:val="24"/>
        </w:rPr>
        <w:t>ное общеобразовательное учреждение</w:t>
      </w:r>
    </w:p>
    <w:p w:rsidR="00C82CA9" w:rsidRPr="00913BD8" w:rsidRDefault="00880AF1" w:rsidP="006F3B7E">
      <w:pPr>
        <w:pStyle w:val="a3"/>
        <w:jc w:val="center"/>
        <w:rPr>
          <w:rFonts w:ascii="Times New Roman" w:hAnsi="Times New Roman" w:cs="Times New Roman"/>
          <w:b/>
          <w:bCs/>
          <w:sz w:val="24"/>
          <w:szCs w:val="24"/>
        </w:rPr>
      </w:pPr>
      <w:r>
        <w:rPr>
          <w:rFonts w:ascii="Times New Roman" w:hAnsi="Times New Roman" w:cs="Times New Roman"/>
          <w:b/>
          <w:bCs/>
          <w:sz w:val="24"/>
          <w:szCs w:val="24"/>
        </w:rPr>
        <w:t>«Кардоновская средняя общеобразовательная школа»</w:t>
      </w:r>
    </w:p>
    <w:p w:rsidR="00C82CA9" w:rsidRPr="00913BD8" w:rsidRDefault="00C82CA9" w:rsidP="006F3B7E">
      <w:pPr>
        <w:pStyle w:val="a3"/>
        <w:rPr>
          <w:rFonts w:ascii="Times New Roman" w:hAnsi="Times New Roman" w:cs="Times New Roman"/>
          <w:b/>
          <w:bCs/>
          <w:sz w:val="24"/>
          <w:szCs w:val="24"/>
        </w:rPr>
      </w:pPr>
    </w:p>
    <w:tbl>
      <w:tblPr>
        <w:tblW w:w="11453" w:type="dxa"/>
        <w:tblInd w:w="-106" w:type="dxa"/>
        <w:tblLook w:val="01E0" w:firstRow="1" w:lastRow="1" w:firstColumn="1" w:lastColumn="1" w:noHBand="0" w:noVBand="0"/>
      </w:tblPr>
      <w:tblGrid>
        <w:gridCol w:w="6380"/>
        <w:gridCol w:w="5073"/>
      </w:tblGrid>
      <w:tr w:rsidR="00C82CA9" w:rsidRPr="00BF6055">
        <w:tc>
          <w:tcPr>
            <w:tcW w:w="6380" w:type="dxa"/>
          </w:tcPr>
          <w:p w:rsidR="00C82CA9" w:rsidRDefault="00C82CA9"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Принято</w:t>
            </w:r>
          </w:p>
          <w:p w:rsidR="00C82CA9" w:rsidRDefault="00C82CA9"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w:t>
            </w:r>
          </w:p>
          <w:p w:rsidR="00C82CA9" w:rsidRDefault="00C82CA9"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П</w:t>
            </w:r>
            <w:r w:rsidR="00FF1B35">
              <w:rPr>
                <w:rFonts w:ascii="Times New Roman" w:hAnsi="Times New Roman" w:cs="Times New Roman"/>
                <w:sz w:val="24"/>
                <w:szCs w:val="24"/>
              </w:rPr>
              <w:t>ротокол № 3  от 10.11.2020</w:t>
            </w:r>
            <w:r>
              <w:rPr>
                <w:rFonts w:ascii="Times New Roman" w:hAnsi="Times New Roman" w:cs="Times New Roman"/>
                <w:sz w:val="24"/>
                <w:szCs w:val="24"/>
              </w:rPr>
              <w:t>г.</w:t>
            </w:r>
          </w:p>
        </w:tc>
        <w:tc>
          <w:tcPr>
            <w:tcW w:w="5073" w:type="dxa"/>
          </w:tcPr>
          <w:p w:rsidR="00C82CA9" w:rsidRDefault="00C82CA9"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Утверждаю</w:t>
            </w:r>
          </w:p>
          <w:p w:rsidR="00C82CA9" w:rsidRDefault="00880AF1"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Д</w:t>
            </w:r>
            <w:r w:rsidR="00C82CA9">
              <w:rPr>
                <w:rFonts w:ascii="Times New Roman" w:hAnsi="Times New Roman" w:cs="Times New Roman"/>
                <w:sz w:val="24"/>
                <w:szCs w:val="24"/>
              </w:rPr>
              <w:t>иректор</w:t>
            </w:r>
            <w:r>
              <w:rPr>
                <w:rFonts w:ascii="Times New Roman" w:hAnsi="Times New Roman" w:cs="Times New Roman"/>
                <w:sz w:val="24"/>
                <w:szCs w:val="24"/>
              </w:rPr>
              <w:t xml:space="preserve"> МКОУ «</w:t>
            </w:r>
            <w:proofErr w:type="spellStart"/>
            <w:r>
              <w:rPr>
                <w:rFonts w:ascii="Times New Roman" w:hAnsi="Times New Roman" w:cs="Times New Roman"/>
                <w:sz w:val="24"/>
                <w:szCs w:val="24"/>
              </w:rPr>
              <w:t>Кардоновская</w:t>
            </w:r>
            <w:proofErr w:type="spellEnd"/>
            <w:r>
              <w:rPr>
                <w:rFonts w:ascii="Times New Roman" w:hAnsi="Times New Roman" w:cs="Times New Roman"/>
                <w:sz w:val="24"/>
                <w:szCs w:val="24"/>
              </w:rPr>
              <w:t xml:space="preserve"> СОШ»_________</w:t>
            </w:r>
            <w:proofErr w:type="spellStart"/>
            <w:r>
              <w:rPr>
                <w:rFonts w:ascii="Times New Roman" w:hAnsi="Times New Roman" w:cs="Times New Roman"/>
                <w:sz w:val="24"/>
                <w:szCs w:val="24"/>
              </w:rPr>
              <w:t>Б.Г.Абакаров</w:t>
            </w:r>
            <w:proofErr w:type="spellEnd"/>
          </w:p>
          <w:p w:rsidR="00C82CA9" w:rsidRDefault="00880AF1" w:rsidP="009D59C7">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Приказ № 26</w:t>
            </w:r>
          </w:p>
          <w:p w:rsidR="00C82CA9" w:rsidRDefault="00FF1B35" w:rsidP="00880AF1">
            <w:pPr>
              <w:pStyle w:val="a3"/>
              <w:spacing w:line="276" w:lineRule="auto"/>
              <w:rPr>
                <w:rFonts w:ascii="Times New Roman" w:hAnsi="Times New Roman" w:cs="Times New Roman"/>
                <w:sz w:val="24"/>
                <w:szCs w:val="24"/>
              </w:rPr>
            </w:pPr>
            <w:r>
              <w:rPr>
                <w:rFonts w:ascii="Times New Roman" w:hAnsi="Times New Roman" w:cs="Times New Roman"/>
                <w:sz w:val="24"/>
                <w:szCs w:val="24"/>
              </w:rPr>
              <w:t>от11.11.2020</w:t>
            </w:r>
            <w:r w:rsidR="00880AF1">
              <w:rPr>
                <w:rFonts w:ascii="Times New Roman" w:hAnsi="Times New Roman" w:cs="Times New Roman"/>
                <w:sz w:val="24"/>
                <w:szCs w:val="24"/>
              </w:rPr>
              <w:t xml:space="preserve">г.  </w:t>
            </w:r>
          </w:p>
        </w:tc>
      </w:tr>
    </w:tbl>
    <w:p w:rsidR="00C82CA9" w:rsidRPr="00975714" w:rsidRDefault="00C82CA9" w:rsidP="006F3B7E">
      <w:pPr>
        <w:widowControl w:val="0"/>
        <w:autoSpaceDE w:val="0"/>
        <w:autoSpaceDN w:val="0"/>
        <w:adjustRightInd w:val="0"/>
        <w:spacing w:after="0" w:line="360" w:lineRule="auto"/>
        <w:jc w:val="center"/>
        <w:rPr>
          <w:rFonts w:ascii="Times New Roman" w:hAnsi="Times New Roman" w:cs="Times New Roman"/>
          <w:b/>
          <w:bCs/>
          <w:sz w:val="20"/>
          <w:szCs w:val="20"/>
          <w:u w:val="single"/>
          <w:lang w:eastAsia="ru-RU"/>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ПРАВИЛА ВНУТРЕННЕГО РАСПОРЯДКА УЧАЩИХСЯ</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left="900" w:hanging="450"/>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r>
        <w:rPr>
          <w:rFonts w:ascii="Times New Roman CYR" w:hAnsi="Times New Roman CYR" w:cs="Times New Roman CYR"/>
          <w:b/>
          <w:bCs/>
          <w:sz w:val="24"/>
          <w:szCs w:val="24"/>
        </w:rPr>
        <w:tab/>
        <w:t>Общие положения</w:t>
      </w:r>
    </w:p>
    <w:p w:rsidR="00C82CA9" w:rsidRDefault="00C82CA9" w:rsidP="009B2052">
      <w:pPr>
        <w:autoSpaceDE w:val="0"/>
        <w:autoSpaceDN w:val="0"/>
        <w:adjustRightInd w:val="0"/>
        <w:spacing w:after="0" w:line="240" w:lineRule="auto"/>
        <w:ind w:left="900"/>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1.1. Настоящие Правила внутреннего распорядка учащихся разработаны в соответствии с Федеральным законом от 29 декабря 2012 г. № 273-ФЗ «Об образовании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школы, с учетом мнения совета учащихся и совета родителей.</w:t>
      </w:r>
      <w:proofErr w:type="gramEnd"/>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sidR="00880AF1">
        <w:rPr>
          <w:rFonts w:ascii="Times New Roman CYR" w:hAnsi="Times New Roman CYR" w:cs="Times New Roman CYR"/>
          <w:sz w:val="24"/>
          <w:szCs w:val="24"/>
        </w:rPr>
        <w:t>муниципальной казен</w:t>
      </w:r>
      <w:r>
        <w:rPr>
          <w:rFonts w:ascii="Times New Roman CYR" w:hAnsi="Times New Roman CYR" w:cs="Times New Roman CYR"/>
          <w:sz w:val="24"/>
          <w:szCs w:val="24"/>
        </w:rPr>
        <w:t xml:space="preserve">ной общеобразовательной организации </w:t>
      </w:r>
      <w:r w:rsidR="00880AF1">
        <w:rPr>
          <w:rFonts w:ascii="Times New Roman CYR" w:hAnsi="Times New Roman CYR" w:cs="Times New Roman CYR"/>
          <w:sz w:val="24"/>
          <w:szCs w:val="24"/>
        </w:rPr>
        <w:t>«Кардоновская СОШ</w:t>
      </w:r>
      <w:proofErr w:type="gramStart"/>
      <w:r w:rsidR="00880AF1">
        <w:rPr>
          <w:rFonts w:ascii="Times New Roman CYR" w:hAnsi="Times New Roman CYR" w:cs="Times New Roman CYR"/>
          <w:sz w:val="24"/>
          <w:szCs w:val="24"/>
        </w:rPr>
        <w:t>»</w:t>
      </w:r>
      <w:r>
        <w:rPr>
          <w:rFonts w:ascii="Times New Roman CYR" w:hAnsi="Times New Roman CYR" w:cs="Times New Roman CYR"/>
          <w:sz w:val="24"/>
          <w:szCs w:val="24"/>
        </w:rPr>
        <w:t>(</w:t>
      </w:r>
      <w:proofErr w:type="gramEnd"/>
      <w:r>
        <w:rPr>
          <w:rFonts w:ascii="Times New Roman CYR" w:hAnsi="Times New Roman CYR" w:cs="Times New Roman CYR"/>
          <w:sz w:val="24"/>
          <w:szCs w:val="24"/>
        </w:rPr>
        <w:t>далее – Школа).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1.6. Один экземпляр настоящих Правил хранится в библиотеке Школы.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Текст настоящих Правил размещается на официальном сайте Школы в сети Интернет.</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left="900" w:hanging="450"/>
        <w:jc w:val="center"/>
        <w:rPr>
          <w:rFonts w:ascii="Times New Roman CYR" w:hAnsi="Times New Roman CYR" w:cs="Times New Roman CYR"/>
          <w:b/>
          <w:bCs/>
          <w:sz w:val="24"/>
          <w:szCs w:val="24"/>
        </w:rPr>
      </w:pPr>
      <w:r>
        <w:rPr>
          <w:rFonts w:ascii="Times New Roman CYR" w:hAnsi="Times New Roman CYR" w:cs="Times New Roman CYR"/>
          <w:b/>
          <w:bCs/>
          <w:sz w:val="24"/>
          <w:szCs w:val="24"/>
        </w:rPr>
        <w:t>2.</w:t>
      </w:r>
      <w:r>
        <w:rPr>
          <w:rFonts w:ascii="Times New Roman CYR" w:hAnsi="Times New Roman CYR" w:cs="Times New Roman CYR"/>
          <w:b/>
          <w:bCs/>
          <w:sz w:val="24"/>
          <w:szCs w:val="24"/>
        </w:rPr>
        <w:tab/>
        <w:t>Режим образовательного процесса</w:t>
      </w:r>
    </w:p>
    <w:p w:rsidR="00C82CA9" w:rsidRDefault="00C82CA9" w:rsidP="009B2052">
      <w:pPr>
        <w:tabs>
          <w:tab w:val="left" w:pos="8662"/>
        </w:tabs>
        <w:autoSpaceDE w:val="0"/>
        <w:autoSpaceDN w:val="0"/>
        <w:adjustRightInd w:val="0"/>
        <w:spacing w:after="0" w:line="240" w:lineRule="auto"/>
        <w:ind w:right="-221" w:firstLine="645"/>
        <w:rPr>
          <w:rFonts w:ascii="Times New Roman CYR" w:hAnsi="Times New Roman CYR" w:cs="Times New Roman CYR"/>
          <w:sz w:val="24"/>
          <w:szCs w:val="24"/>
        </w:rPr>
      </w:pPr>
      <w:r>
        <w:rPr>
          <w:rFonts w:ascii="Times New Roman CYR" w:hAnsi="Times New Roman CYR" w:cs="Times New Roman CYR"/>
          <w:sz w:val="24"/>
          <w:szCs w:val="24"/>
        </w:rPr>
        <w:t>2.1. В Школе используется организация образовательного процесса по четвертям</w:t>
      </w:r>
      <w:proofErr w:type="gramStart"/>
      <w:r>
        <w:rPr>
          <w:rFonts w:ascii="Times New Roman CYR" w:hAnsi="Times New Roman CYR" w:cs="Times New Roman CYR"/>
          <w:sz w:val="24"/>
          <w:szCs w:val="24"/>
        </w:rPr>
        <w:t xml:space="preserve"> .</w:t>
      </w:r>
      <w:proofErr w:type="gramEnd"/>
    </w:p>
    <w:p w:rsidR="00C82CA9" w:rsidRDefault="00C82CA9" w:rsidP="009B2052">
      <w:pPr>
        <w:autoSpaceDE w:val="0"/>
        <w:autoSpaceDN w:val="0"/>
        <w:adjustRightInd w:val="0"/>
        <w:spacing w:after="0" w:line="240" w:lineRule="auto"/>
        <w:ind w:firstLine="645"/>
        <w:rPr>
          <w:rFonts w:ascii="Times New Roman CYR" w:hAnsi="Times New Roman CYR" w:cs="Times New Roman CYR"/>
          <w:sz w:val="24"/>
          <w:szCs w:val="24"/>
        </w:rPr>
      </w:pPr>
      <w:r>
        <w:rPr>
          <w:rFonts w:ascii="Times New Roman CYR" w:hAnsi="Times New Roman CYR" w:cs="Times New Roman CYR"/>
          <w:sz w:val="24"/>
          <w:szCs w:val="24"/>
        </w:rPr>
        <w:t>2.2. Годовой календарный учебный график  на каждый учебный год утверждается приказом директора Школы.</w:t>
      </w:r>
    </w:p>
    <w:p w:rsidR="00C82CA9" w:rsidRDefault="00552D20" w:rsidP="00552D20">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2.3</w:t>
      </w:r>
      <w:r w:rsidR="00C82CA9">
        <w:rPr>
          <w:rFonts w:ascii="Times New Roman CYR" w:hAnsi="Times New Roman CYR" w:cs="Times New Roman CYR"/>
          <w:sz w:val="24"/>
          <w:szCs w:val="24"/>
        </w:rPr>
        <w:t>. Учебные</w:t>
      </w:r>
      <w:r w:rsidR="00FF1B35">
        <w:rPr>
          <w:rFonts w:ascii="Times New Roman CYR" w:hAnsi="Times New Roman CYR" w:cs="Times New Roman CYR"/>
          <w:sz w:val="24"/>
          <w:szCs w:val="24"/>
        </w:rPr>
        <w:t xml:space="preserve"> занятия начинаются в 8 часов 00</w:t>
      </w:r>
      <w:r w:rsidR="00C82CA9">
        <w:rPr>
          <w:rFonts w:ascii="Times New Roman CYR" w:hAnsi="Times New Roman CYR" w:cs="Times New Roman CYR"/>
          <w:sz w:val="24"/>
          <w:szCs w:val="24"/>
        </w:rPr>
        <w:t xml:space="preserve"> минут.</w:t>
      </w:r>
    </w:p>
    <w:p w:rsidR="00C82CA9" w:rsidRDefault="00552D20"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2.4</w:t>
      </w:r>
      <w:r w:rsidR="00880AF1">
        <w:rPr>
          <w:rFonts w:ascii="Times New Roman CYR" w:hAnsi="Times New Roman CYR" w:cs="Times New Roman CYR"/>
          <w:sz w:val="24"/>
          <w:szCs w:val="24"/>
        </w:rPr>
        <w:t>. Для 2-11 классов устанавливается шести</w:t>
      </w:r>
      <w:r w:rsidR="00C82CA9">
        <w:rPr>
          <w:rFonts w:ascii="Times New Roman CYR" w:hAnsi="Times New Roman CYR" w:cs="Times New Roman CYR"/>
          <w:sz w:val="24"/>
          <w:szCs w:val="24"/>
        </w:rPr>
        <w:t>дневная учебная неделя.</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w:t>
      </w:r>
      <w:r w:rsidR="00552D20">
        <w:rPr>
          <w:rFonts w:ascii="Times New Roman CYR" w:hAnsi="Times New Roman CYR" w:cs="Times New Roman CYR"/>
          <w:sz w:val="24"/>
          <w:szCs w:val="24"/>
        </w:rPr>
        <w:t>.5</w:t>
      </w:r>
      <w:r>
        <w:rPr>
          <w:rFonts w:ascii="Times New Roman CYR" w:hAnsi="Times New Roman CYR" w:cs="Times New Roman CYR"/>
          <w:sz w:val="24"/>
          <w:szCs w:val="24"/>
        </w:rPr>
        <w:t>.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C82CA9" w:rsidRDefault="00552D20"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2.6</w:t>
      </w:r>
      <w:r w:rsidR="00C82CA9">
        <w:rPr>
          <w:rFonts w:ascii="Times New Roman CYR" w:hAnsi="Times New Roman CYR" w:cs="Times New Roman CYR"/>
          <w:sz w:val="24"/>
          <w:szCs w:val="24"/>
        </w:rPr>
        <w:t>. Продолжительность урока</w:t>
      </w:r>
      <w:r w:rsidR="00880AF1">
        <w:rPr>
          <w:rFonts w:ascii="Times New Roman CYR" w:hAnsi="Times New Roman CYR" w:cs="Times New Roman CYR"/>
          <w:sz w:val="24"/>
          <w:szCs w:val="24"/>
        </w:rPr>
        <w:t xml:space="preserve"> во 2–11-х классах составляет 45</w:t>
      </w:r>
      <w:r w:rsidR="00C82CA9">
        <w:rPr>
          <w:rFonts w:ascii="Times New Roman CYR" w:hAnsi="Times New Roman CYR" w:cs="Times New Roman CYR"/>
          <w:sz w:val="24"/>
          <w:szCs w:val="24"/>
        </w:rPr>
        <w:t xml:space="preserve"> минут.</w:t>
      </w:r>
    </w:p>
    <w:p w:rsidR="00C82CA9" w:rsidRDefault="00552D20"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2.7</w:t>
      </w:r>
      <w:r w:rsidR="00C82CA9">
        <w:rPr>
          <w:rFonts w:ascii="Times New Roman CYR" w:hAnsi="Times New Roman CYR" w:cs="Times New Roman CYR"/>
          <w:sz w:val="24"/>
          <w:szCs w:val="24"/>
        </w:rPr>
        <w:t>. Для учащихся 1-х классов устанавливается следующий ежедневный режим занятий:</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 в сентябре и октябре — по 3 урока продолжительностью 35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•в ноябре и декабре — по 4 урока продолжительностью 35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•с января по май — по 4 урока (1 день 5уроков) продолжительностью 45 минут.</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В середине учебного дня проводится динамическая пауза продолжительностью 40 минут.</w:t>
      </w:r>
    </w:p>
    <w:p w:rsidR="00C82CA9" w:rsidRDefault="00552D20"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2.8</w:t>
      </w:r>
      <w:r w:rsidR="00C82CA9">
        <w:rPr>
          <w:rFonts w:ascii="Times New Roman CYR" w:hAnsi="Times New Roman CYR" w:cs="Times New Roman CYR"/>
          <w:sz w:val="24"/>
          <w:szCs w:val="24"/>
        </w:rPr>
        <w:t>. Продолжительность перемен между уроками составляет:</w:t>
      </w:r>
    </w:p>
    <w:p w:rsidR="00C82CA9" w:rsidRDefault="00552D20"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w:t>
      </w:r>
      <w:r w:rsidR="00880AF1">
        <w:rPr>
          <w:rFonts w:ascii="Times New Roman CYR" w:hAnsi="Times New Roman CYR" w:cs="Times New Roman CYR"/>
          <w:sz w:val="24"/>
          <w:szCs w:val="24"/>
        </w:rPr>
        <w:t xml:space="preserve"> 1</w:t>
      </w:r>
      <w:r w:rsidR="00C82CA9">
        <w:rPr>
          <w:rFonts w:ascii="Times New Roman CYR" w:hAnsi="Times New Roman CYR" w:cs="Times New Roman CYR"/>
          <w:sz w:val="24"/>
          <w:szCs w:val="24"/>
        </w:rPr>
        <w:t>0 минут</w:t>
      </w:r>
      <w:r w:rsidR="00FF1B35">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00FF1B35">
        <w:rPr>
          <w:rFonts w:ascii="Times New Roman CYR" w:hAnsi="Times New Roman CYR" w:cs="Times New Roman CYR"/>
          <w:sz w:val="24"/>
          <w:szCs w:val="24"/>
        </w:rPr>
        <w:t xml:space="preserve"> </w:t>
      </w:r>
      <w:bookmarkStart w:id="0" w:name="_GoBack"/>
      <w:bookmarkEnd w:id="0"/>
      <w:r>
        <w:rPr>
          <w:rFonts w:ascii="Times New Roman CYR" w:hAnsi="Times New Roman CYR" w:cs="Times New Roman CYR"/>
          <w:sz w:val="24"/>
          <w:szCs w:val="24"/>
        </w:rPr>
        <w:t>маленькая перемена</w:t>
      </w:r>
      <w:r w:rsidR="00C82CA9">
        <w:rPr>
          <w:rFonts w:ascii="Times New Roman CYR" w:hAnsi="Times New Roman CYR" w:cs="Times New Roman CYR"/>
          <w:sz w:val="24"/>
          <w:szCs w:val="24"/>
        </w:rPr>
        <w:t>;</w:t>
      </w:r>
    </w:p>
    <w:p w:rsidR="00C82CA9" w:rsidRDefault="00C82CA9"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w:t>
      </w:r>
      <w:r w:rsidR="00552D20">
        <w:rPr>
          <w:rFonts w:ascii="Times New Roman CYR" w:hAnsi="Times New Roman CYR" w:cs="Times New Roman CYR"/>
          <w:sz w:val="24"/>
          <w:szCs w:val="24"/>
        </w:rPr>
        <w:t xml:space="preserve"> 15 минут</w:t>
      </w:r>
      <w:r w:rsidR="00FF1B35">
        <w:rPr>
          <w:rFonts w:ascii="Times New Roman CYR" w:hAnsi="Times New Roman CYR" w:cs="Times New Roman CYR"/>
          <w:sz w:val="24"/>
          <w:szCs w:val="24"/>
        </w:rPr>
        <w:t xml:space="preserve"> </w:t>
      </w:r>
      <w:r w:rsidR="00552D20">
        <w:rPr>
          <w:rFonts w:ascii="Times New Roman CYR" w:hAnsi="Times New Roman CYR" w:cs="Times New Roman CYR"/>
          <w:sz w:val="24"/>
          <w:szCs w:val="24"/>
        </w:rPr>
        <w:t>- большая перемена</w:t>
      </w:r>
    </w:p>
    <w:p w:rsidR="00C82CA9" w:rsidRDefault="00552D20" w:rsidP="009B2052">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2.9</w:t>
      </w:r>
      <w:r w:rsidR="00C82CA9">
        <w:rPr>
          <w:rFonts w:ascii="Times New Roman CYR" w:hAnsi="Times New Roman CYR" w:cs="Times New Roman CYR"/>
          <w:sz w:val="24"/>
          <w:szCs w:val="24"/>
        </w:rPr>
        <w:t>. Учащиеся должны приход</w:t>
      </w:r>
      <w:r w:rsidR="00880AF1">
        <w:rPr>
          <w:rFonts w:ascii="Times New Roman CYR" w:hAnsi="Times New Roman CYR" w:cs="Times New Roman CYR"/>
          <w:sz w:val="24"/>
          <w:szCs w:val="24"/>
        </w:rPr>
        <w:t xml:space="preserve">ить в школу не позднее 8 часов </w:t>
      </w:r>
      <w:r w:rsidR="00C82CA9">
        <w:rPr>
          <w:rFonts w:ascii="Times New Roman CYR" w:hAnsi="Times New Roman CYR" w:cs="Times New Roman CYR"/>
          <w:sz w:val="24"/>
          <w:szCs w:val="24"/>
        </w:rPr>
        <w:t>0 минут. Опоздание на уроки недопустимо.</w:t>
      </w:r>
    </w:p>
    <w:p w:rsidR="00C82CA9" w:rsidRDefault="00552D20" w:rsidP="00E01417">
      <w:pPr>
        <w:tabs>
          <w:tab w:val="left" w:pos="645"/>
          <w:tab w:val="left" w:pos="8391"/>
          <w:tab w:val="left" w:pos="8649"/>
          <w:tab w:val="left" w:pos="8907"/>
        </w:tabs>
        <w:autoSpaceDE w:val="0"/>
        <w:autoSpaceDN w:val="0"/>
        <w:adjustRightInd w:val="0"/>
        <w:spacing w:after="0" w:line="240" w:lineRule="auto"/>
        <w:ind w:right="-221" w:firstLine="645"/>
        <w:rPr>
          <w:rFonts w:ascii="Times New Roman CYR" w:hAnsi="Times New Roman CYR" w:cs="Times New Roman CYR"/>
          <w:sz w:val="28"/>
          <w:szCs w:val="28"/>
        </w:rPr>
      </w:pPr>
      <w:r>
        <w:rPr>
          <w:rFonts w:ascii="Times New Roman CYR" w:hAnsi="Times New Roman CYR" w:cs="Times New Roman CYR"/>
          <w:sz w:val="24"/>
          <w:szCs w:val="24"/>
        </w:rPr>
        <w:t>2.10</w:t>
      </w:r>
      <w:r w:rsidR="00C82CA9">
        <w:rPr>
          <w:rFonts w:ascii="Times New Roman CYR" w:hAnsi="Times New Roman CYR" w:cs="Times New Roman CYR"/>
          <w:sz w:val="24"/>
          <w:szCs w:val="24"/>
        </w:rPr>
        <w:t>. Горячее питание учащихся осуществляется в соответствии с расписанием, утверждаемым на каждый учебный период директором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left="900" w:hanging="450"/>
        <w:jc w:val="center"/>
        <w:rPr>
          <w:rFonts w:ascii="Times New Roman CYR" w:hAnsi="Times New Roman CYR" w:cs="Times New Roman CYR"/>
          <w:b/>
          <w:bCs/>
          <w:sz w:val="24"/>
          <w:szCs w:val="24"/>
        </w:rPr>
      </w:pPr>
      <w:r>
        <w:rPr>
          <w:rFonts w:ascii="Times New Roman CYR" w:hAnsi="Times New Roman CYR" w:cs="Times New Roman CYR"/>
          <w:b/>
          <w:bCs/>
          <w:sz w:val="30"/>
          <w:szCs w:val="30"/>
        </w:rPr>
        <w:t>3.</w:t>
      </w:r>
      <w:r>
        <w:rPr>
          <w:rFonts w:ascii="Times New Roman CYR" w:hAnsi="Times New Roman CYR" w:cs="Times New Roman CYR"/>
          <w:b/>
          <w:bCs/>
          <w:sz w:val="30"/>
          <w:szCs w:val="30"/>
        </w:rPr>
        <w:tab/>
      </w:r>
      <w:r>
        <w:rPr>
          <w:rFonts w:ascii="Times New Roman CYR" w:hAnsi="Times New Roman CYR" w:cs="Times New Roman CYR"/>
          <w:b/>
          <w:bCs/>
          <w:sz w:val="24"/>
          <w:szCs w:val="24"/>
        </w:rPr>
        <w:t>Права, обязанности и ответственность учащихся</w:t>
      </w:r>
    </w:p>
    <w:p w:rsidR="00C82CA9" w:rsidRDefault="00C82CA9" w:rsidP="009B2052">
      <w:pPr>
        <w:autoSpaceDE w:val="0"/>
        <w:autoSpaceDN w:val="0"/>
        <w:adjustRightInd w:val="0"/>
        <w:spacing w:after="0" w:line="240" w:lineRule="auto"/>
        <w:ind w:firstLine="450"/>
        <w:rPr>
          <w:rFonts w:ascii="Times New Roman CYR" w:hAnsi="Times New Roman CYR" w:cs="Times New Roman CYR"/>
          <w:b/>
          <w:bCs/>
          <w:sz w:val="24"/>
          <w:szCs w:val="24"/>
        </w:rPr>
      </w:pPr>
      <w:r>
        <w:rPr>
          <w:rFonts w:ascii="Times New Roman CYR" w:hAnsi="Times New Roman CYR" w:cs="Times New Roman CYR"/>
          <w:sz w:val="24"/>
          <w:szCs w:val="24"/>
        </w:rPr>
        <w:t>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w:t>
      </w:r>
    </w:p>
    <w:p w:rsidR="00C82CA9" w:rsidRDefault="00C82CA9" w:rsidP="009B2052">
      <w:pPr>
        <w:autoSpaceDE w:val="0"/>
        <w:autoSpaceDN w:val="0"/>
        <w:adjustRightInd w:val="0"/>
        <w:spacing w:after="0" w:line="240" w:lineRule="auto"/>
        <w:ind w:firstLine="450"/>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3.1. Учащиеся имеют право </w:t>
      </w:r>
      <w:proofErr w:type="gramStart"/>
      <w:r>
        <w:rPr>
          <w:rFonts w:ascii="Times New Roman CYR" w:hAnsi="Times New Roman CYR" w:cs="Times New Roman CYR"/>
          <w:b/>
          <w:bCs/>
          <w:i/>
          <w:iCs/>
          <w:sz w:val="24"/>
          <w:szCs w:val="24"/>
        </w:rPr>
        <w:t>на</w:t>
      </w:r>
      <w:proofErr w:type="gramEnd"/>
      <w:r>
        <w:rPr>
          <w:rFonts w:ascii="Times New Roman CYR" w:hAnsi="Times New Roman CYR" w:cs="Times New Roman CYR"/>
          <w:b/>
          <w:bCs/>
          <w:i/>
          <w:iCs/>
          <w:sz w:val="24"/>
          <w:szCs w:val="24"/>
        </w:rPr>
        <w:t>:</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3.1.2. </w:t>
      </w:r>
      <w:proofErr w:type="gramStart"/>
      <w:r>
        <w:rPr>
          <w:rFonts w:ascii="Times New Roman CYR" w:hAnsi="Times New Roman CYR" w:cs="Times New Roman CYR"/>
          <w:sz w:val="24"/>
          <w:szCs w:val="24"/>
        </w:rPr>
        <w:t>обучение</w:t>
      </w:r>
      <w:proofErr w:type="gramEnd"/>
      <w:r>
        <w:rPr>
          <w:rFonts w:ascii="Times New Roman CYR" w:hAnsi="Times New Roman CYR" w:cs="Times New Roman CYR"/>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3.1.3. 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3.1.4. выбор  элективных курсов (избираемых в обязательном порядке) учебных предметов,  предлагаемых Школой (после получения основного общего образования);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3.1.5. освоение наряду с предметами по осваиваемой образовательной программе любых других предметов, преподаваемых  Школой, в порядке, установленном положением об освоении предметов, курсов, дисциплин (модулей);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3.1.8. свободу совести, информации, свободное выражение собственных взглядов и убеждений;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3.1.9. каникулы в соответствии с календарным графиком;</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3.1.11. перевод в другое образовательное учреждение, реализующего образовательную программу соответствующего уровня, в порядке, предусмотренном федеральным органом </w:t>
      </w:r>
      <w:r>
        <w:rPr>
          <w:rFonts w:ascii="Times New Roman CYR" w:hAnsi="Times New Roman CYR" w:cs="Times New Roman CYR"/>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3.1.12. участие в управлении Школой в порядке, установленном уставом и положением о совете учащихся;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3.1.14. обжалование локальных актов Школы в установленном законодательством РФ порядке;</w:t>
      </w:r>
    </w:p>
    <w:p w:rsidR="00C82CA9" w:rsidRDefault="00C82CA9" w:rsidP="009B2052">
      <w:pPr>
        <w:autoSpaceDE w:val="0"/>
        <w:autoSpaceDN w:val="0"/>
        <w:adjustRightInd w:val="0"/>
        <w:spacing w:after="0" w:line="240" w:lineRule="auto"/>
        <w:ind w:firstLine="675"/>
        <w:jc w:val="both"/>
        <w:rPr>
          <w:rFonts w:ascii="Times New Roman CYR" w:hAnsi="Times New Roman CYR" w:cs="Times New Roman CYR"/>
          <w:sz w:val="24"/>
          <w:szCs w:val="24"/>
        </w:rPr>
      </w:pPr>
      <w:r>
        <w:rPr>
          <w:rFonts w:ascii="Times New Roman CYR" w:hAnsi="Times New Roman CYR" w:cs="Times New Roman CYR"/>
          <w:sz w:val="24"/>
          <w:szCs w:val="24"/>
        </w:rPr>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3.1.16. пользование в установленном порядке  объектами культуры и объектами спорта Школы</w:t>
      </w:r>
      <w:proofErr w:type="gramStart"/>
      <w:r>
        <w:rPr>
          <w:rFonts w:ascii="Times New Roman CYR" w:hAnsi="Times New Roman CYR" w:cs="Times New Roman CYR"/>
          <w:sz w:val="24"/>
          <w:szCs w:val="24"/>
        </w:rPr>
        <w:t xml:space="preserve"> </w:t>
      </w:r>
      <w:r w:rsidR="00880AF1">
        <w:rPr>
          <w:rFonts w:ascii="Times New Roman CYR" w:hAnsi="Times New Roman CYR" w:cs="Times New Roman CYR"/>
          <w:i/>
          <w:iCs/>
          <w:sz w:val="24"/>
          <w:szCs w:val="24"/>
        </w:rPr>
        <w:t>.</w:t>
      </w:r>
      <w:proofErr w:type="gramEnd"/>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3.1.18. поощрение за успехи в учебной,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3.1.20.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3.1.21. ношение часов и скромных неброских украшений, соответствующих деловому стилю одежды;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3.1.22. обращение в комиссию по урегулированию споров между участниками образовательных отношений.</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3.1.23. 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3.1.24.Участие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82CA9" w:rsidRDefault="00C82CA9" w:rsidP="009B2052">
      <w:pPr>
        <w:autoSpaceDE w:val="0"/>
        <w:autoSpaceDN w:val="0"/>
        <w:adjustRightInd w:val="0"/>
        <w:spacing w:after="0" w:line="240" w:lineRule="auto"/>
        <w:ind w:firstLine="768"/>
        <w:jc w:val="both"/>
        <w:rPr>
          <w:rFonts w:ascii="Times New Roman CYR" w:hAnsi="Times New Roman CYR" w:cs="Times New Roman CYR"/>
          <w:sz w:val="24"/>
          <w:szCs w:val="24"/>
        </w:rPr>
      </w:pPr>
      <w:r>
        <w:rPr>
          <w:rFonts w:ascii="Times New Roman CYR" w:hAnsi="Times New Roman CYR" w:cs="Times New Roman CYR"/>
          <w:sz w:val="24"/>
          <w:szCs w:val="24"/>
        </w:rPr>
        <w:t xml:space="preserve">3.1.25. </w:t>
      </w:r>
      <w:proofErr w:type="gramStart"/>
      <w:r>
        <w:rPr>
          <w:rFonts w:ascii="Times New Roman CYR" w:hAnsi="Times New Roman CYR" w:cs="Times New Roman CYR"/>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w:t>
      </w:r>
      <w:proofErr w:type="gramEnd"/>
      <w:r>
        <w:rPr>
          <w:rFonts w:ascii="Times New Roman CYR" w:hAnsi="Times New Roman CYR" w:cs="Times New Roman CYR"/>
          <w:sz w:val="24"/>
          <w:szCs w:val="24"/>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3.1.26.Иные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27. Учащимся предоставляются следующие меры социальной поддержки: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Обеспечение питанием в случаях и в порядке, которые установлены федеральными законами, распоряжениями администрации МО </w:t>
      </w:r>
      <w:proofErr w:type="spellStart"/>
      <w:r w:rsidR="00880AF1">
        <w:rPr>
          <w:rFonts w:ascii="Times New Roman CYR" w:hAnsi="Times New Roman CYR" w:cs="Times New Roman CYR"/>
          <w:sz w:val="24"/>
          <w:szCs w:val="24"/>
        </w:rPr>
        <w:t>Кизлярский</w:t>
      </w:r>
      <w:proofErr w:type="spellEnd"/>
      <w:r>
        <w:rPr>
          <w:rFonts w:ascii="Times New Roman CYR" w:hAnsi="Times New Roman CYR" w:cs="Times New Roman CYR"/>
          <w:sz w:val="24"/>
          <w:szCs w:val="24"/>
        </w:rPr>
        <w:t xml:space="preserve"> район.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Иные меры социальной поддержки, предусмотренные нормативными правовыми актами Российской Федерации и распоряжениями администрации МО </w:t>
      </w:r>
      <w:proofErr w:type="spellStart"/>
      <w:r w:rsidR="00880AF1">
        <w:rPr>
          <w:rFonts w:ascii="Times New Roman CYR" w:hAnsi="Times New Roman CYR" w:cs="Times New Roman CYR"/>
          <w:sz w:val="24"/>
          <w:szCs w:val="24"/>
        </w:rPr>
        <w:t>Кизлярский</w:t>
      </w:r>
      <w:proofErr w:type="spellEnd"/>
      <w:r>
        <w:rPr>
          <w:rFonts w:ascii="Times New Roman CYR" w:hAnsi="Times New Roman CYR" w:cs="Times New Roman CYR"/>
          <w:sz w:val="24"/>
          <w:szCs w:val="24"/>
        </w:rPr>
        <w:t xml:space="preserve"> район.</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3.2. Учащиеся обязаны: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3.2.2. ликвидировать академическую задолженность в сроки, определяемые Школой;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3.2.7. бережно относиться к имуществу Школы;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3.2.8. соблюдать режим организации образовательного процесса, принятый в Школе;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3.2.9. носить школьную форму, установленную соответствующим положением, иметь опрятный и ухоженный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3.2.12. своевременно проходить все необходимые медицинские осмотры.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3.3. Учащимся запрещается: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3.3.2. приносить, передавать использовать любые предметы и вещества, могущие привести к взрывам, возгораниям и отравлению;</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3.3.3. иметь неряшливый и вызывающий внешний вид;</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3.3.4. применять физическую силу в отношении других учащихся, работников Школы и иных лиц;</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3.3.5. 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3.5. Общие правила поведения</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3.5.1.Учащиеся приходят в Школу за 10 – 20 минут до начала уроков, оставляют  в отведенном месте верхнюю одежду, надевают сменную обувь.</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3.5.2.Опоздавшие учащиеся регистрируются дежурным администратором или учителем, получают запись об опоздании в дневник. К занятиям опоздавшие учащиеся допускаются только с разрешения  учителя.</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 3.Учащиеся поднимаются в учебные кабинеты за 10 минут до начала урока, готовят все необходимые учебные принадлежности (книги, тетради, дневник, ручку)  к предстоящему уроку.</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3.5.4.Учащиеся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3.5.5.Учащиеся является в Школу с подготовленными домашними заданиями по предметам согласно расписанию уроков.</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 xml:space="preserve">3.5.6.Учащиеся приходят в Школу в школьной форме. </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3.5.7.На уроках технологии юноши должны иметь рабочий халат, девушки - фартук и головные уборы.</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3.5.8.Не разрешается нахождение в помещениях Школы учащихся в верхней одежде.</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3.5.9.Учащиеся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 xml:space="preserve">3.5.10.Учащиеся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w:t>
      </w:r>
      <w:proofErr w:type="spellStart"/>
      <w:r>
        <w:rPr>
          <w:rFonts w:ascii="Times New Roman CYR" w:hAnsi="Times New Roman CYR" w:cs="Times New Roman CYR"/>
          <w:sz w:val="24"/>
          <w:szCs w:val="24"/>
        </w:rPr>
        <w:t>т</w:t>
      </w:r>
      <w:proofErr w:type="gramStart"/>
      <w:r>
        <w:rPr>
          <w:rFonts w:ascii="Times New Roman CYR" w:hAnsi="Times New Roman CYR" w:cs="Times New Roman CYR"/>
          <w:sz w:val="24"/>
          <w:szCs w:val="24"/>
        </w:rPr>
        <w:t>.е</w:t>
      </w:r>
      <w:proofErr w:type="spellEnd"/>
      <w:proofErr w:type="gramEnd"/>
      <w:r>
        <w:rPr>
          <w:rFonts w:ascii="Times New Roman CYR" w:hAnsi="Times New Roman CYR" w:cs="Times New Roman CYR"/>
          <w:sz w:val="24"/>
          <w:szCs w:val="24"/>
        </w:rPr>
        <w:t xml:space="preserve"> совершать те действия, которые могут привести к  порче имущества Школы.</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3.5.11.Учащиеся ведут себя в Школе дисциплинированно, не совершают противоправных действий. К противоправным действиям относятся:</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Рукоприкладство, нанесение побоев, избиение.</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Угроза, запугивание, шантаж.</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Нецензурная брань.</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Вымогательство, воровство.</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Распространение заведомо ложных сведений, порочащих честь и достоинство личности.</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3.5.12.Нельзя приносить в Школу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xml:space="preserve">. газовое, пневматическое или имитационное), игральные карты, наркотики, другие одурманивающие средства, а также токсичные вещества и яды, спиртные напитки. </w:t>
      </w:r>
      <w:proofErr w:type="gramEnd"/>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Совершать действия, опасные для жизни и здоровья самого себя и окружающих.</w:t>
      </w:r>
    </w:p>
    <w:p w:rsidR="00C82CA9" w:rsidRDefault="00C82CA9"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3.5.13.В Школу нельзя приносить и распространять печатную продукцию, не имеющую отношения к образовательному процессу.</w:t>
      </w:r>
    </w:p>
    <w:p w:rsidR="00C82CA9" w:rsidRDefault="00C82CA9"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3.5.14. В Школу нельзя приносить ценные предметы, сохранность которых учащийся не может обеспечить самостоятельно, деньги.</w:t>
      </w:r>
    </w:p>
    <w:p w:rsidR="00C82CA9" w:rsidRDefault="00C82CA9"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3.5.15.Запрещается:</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Находиться в рекреациях  Школы во время учебных занятий.</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Брать ключи от кабинетов без разрешения учителя, закрываться в классах, самовольно открывать окна.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3.5.16.Учащиеся не могут самовольно покидать Школу до окончания уроков.</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или лица, заменяющего его. Разрешение записывается в дневнике, рядом ставится подпись родителей (законных представителей).</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 xml:space="preserve">3.5.17.В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  </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3.5.18.Уважительными причинами отсутствия считаются: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личная болезнь (предоставляется справка);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посещение врача (представляется справка);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3)экстренные случаи в семье, требующие личного участия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(подтверждается заявлением родителей (законных представителей).</w:t>
      </w:r>
      <w:proofErr w:type="gramEnd"/>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Пропуск занятия без уважительной причины, опоздания считаются нарушением.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4.Правила поведения на уроках</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 xml:space="preserve">4.2.Во время урока нельзя шуметь, отвлекаться самому и отвлекать товарищей от занятий посторонними разговорами, играми и </w:t>
      </w:r>
      <w:proofErr w:type="gramStart"/>
      <w:r>
        <w:rPr>
          <w:rFonts w:ascii="Times New Roman CYR" w:hAnsi="Times New Roman CYR" w:cs="Times New Roman CYR"/>
          <w:sz w:val="24"/>
          <w:szCs w:val="24"/>
        </w:rPr>
        <w:t>другими</w:t>
      </w:r>
      <w:proofErr w:type="gramEnd"/>
      <w:r>
        <w:rPr>
          <w:rFonts w:ascii="Times New Roman CYR" w:hAnsi="Times New Roman CYR" w:cs="Times New Roman CYR"/>
          <w:sz w:val="24"/>
          <w:szCs w:val="24"/>
        </w:rPr>
        <w:t xml:space="preserve"> не относящимися к уроку делами. Урочное время должно использоваться учащимися только для учебных целей.</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4.3.Если учащийся хочет задать учителю вопрос или ответить на вопрос учителя, он поднимает руку.</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C82CA9" w:rsidRDefault="00C82CA9"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4.6.При входе учителя или другого взрослого из класса учащиеся встают.</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4.7.Учащимся запрещается:</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4.7.2.Приносить и устанавливать на школьные компьютеры компьютерные игры (программы).</w:t>
      </w:r>
    </w:p>
    <w:p w:rsidR="00C82CA9" w:rsidRDefault="00C82CA9" w:rsidP="009B2052">
      <w:pPr>
        <w:tabs>
          <w:tab w:val="left" w:pos="576"/>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4.7.3.Пользоваться Интернетом без разрешения администрации Школы</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5.Правила поведения на переменах, до и после уроков</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5.1.Учащиеся обязаны использовать время перерыва для отдыха.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5.2.Во время перерывов (перемен) учащийся обязан: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5.2.1.Навести чистоту и порядок на своём рабочем </w:t>
      </w:r>
      <w:proofErr w:type="gramStart"/>
      <w:r>
        <w:rPr>
          <w:rFonts w:ascii="Times New Roman CYR" w:hAnsi="Times New Roman CYR" w:cs="Times New Roman CYR"/>
          <w:sz w:val="24"/>
          <w:szCs w:val="24"/>
        </w:rPr>
        <w:t>месте</w:t>
      </w:r>
      <w:proofErr w:type="gramEnd"/>
      <w:r>
        <w:rPr>
          <w:rFonts w:ascii="Times New Roman CYR" w:hAnsi="Times New Roman CYR" w:cs="Times New Roman CYR"/>
          <w:sz w:val="24"/>
          <w:szCs w:val="24"/>
        </w:rPr>
        <w:t xml:space="preserve"> и выйти из класса.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5.2.2.Подчиняться требованием педагога и работников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5.3.Учащимся запрещается во время перемен: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5.3.1.Бегать по лестницам и коридорам вблизи оконных проёмов и в других местах, не приспособленных для игр.</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5.3.2.Сидеть на подоконниках, открывать окна и стоять у открытых окон.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5.3.3.Вставать и садиться на перила лестничных ограждений, перемещаться по лестничным ограждениям.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5.3.4.Открывать двери пожарных и электрических  щитов, касаться электропроводов и ламп.</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5.3.5.Нарушать целостность и нормальную работу дверных замков.</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5.3.6.Употреблять непристойные выражения и жесты, кричать шуметь, мешать  отдыхать другим.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5.3.7.Толкать друг друга, применять физическую силу, бросать различные предметы.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5.3.8.Играть в игры, опасные для жизни и здоровья.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5.3.9.Курить в помещениях и на территории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5.3.10.Употреблять алкогольные напитки, наркотические средства.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6.Правила поведения дежурного класса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6.1.Класс начинает дежурство за 30 минут до начала смены.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6.2.Дежурный класс в течение смены отвечает за санитарное состояние и порядок в Школе, применяет к нарушителям меры, предусмотренные Уставом Школы и Правилами. В случае если нарушитель не установлен, меры по устранению  нарушений предпринимает дежурный класс.</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rsidR="00C82CA9" w:rsidRDefault="00C82CA9" w:rsidP="009B205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6.4.Обязанности дежурного по классу: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6.4.1.Дежурные назначаются в соответствии с графиком дежурства по классу.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6.4.2.Находятся в кабинете во время перемен.</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6.4.3.Обеспечивают порядок в кабинете.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6.4.4.Дежурные помогают учителю подготовить кабинет для следующего урока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6.4.5. Во время перемены дежурный учащийся (учащиеся) проветривает кабинет, помогает учителю развесить учебный материал для следующего урока, раздает тетради по просьбе учителя.</w:t>
      </w:r>
    </w:p>
    <w:p w:rsidR="00C82CA9" w:rsidRDefault="00C82CA9" w:rsidP="009B205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6.5.Обязанности дежурного по Школе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6.5.1.Дежурство осуществляется учащимися 6-х-11-х классов.</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6.5.2.В обязанности дежурного входит:</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обеспечивать чистоту и порядок на закрепленных за ними участках Школы;</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оказывать необходимую помощь в организации учебно-воспитательного  процесса учителям и администрации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6.5.3.Ежедневно, по окончании уроков, дежурные приводят в порядок закрепленные за ними участки Школы и сдают их классному руководителю или дежурному администратору.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6.5.4.Дежурный не имеет право применять физическую силу при пресечении нарушений со стороны учащихся.</w:t>
      </w: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7.Правила поведения в раздевалках спортивного зала.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7.1.Учащиеся находятся в спортивных раздевалках только до и после урока физической культуры по разрешению учителя и под его контролем.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7.2.Нахождение в раздевалках во время урока запрещено.</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7.3.Учащиеся аккуратно размещают портфель, одежду и обувь в шкафчиках.</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7.4.В раздевалках  нельзя бегать, толкаться, прыгать, шалить, т.к. они являются зоной повышенной опасности.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7.5.Во время урока учитель закрывает раздевалки на ключ.</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7.6.По окончании урока учащиеся быстро переодеваются и покидают раздевалки. Использовать помещение раздевалок не по назначению запрещается.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7.7.В случае пропажи или порчи вещей учащийся немедленно сообщает об этом учителю физической культуры или дежурному администратору.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7.8.На занятия физической культурой учащиеся допускаются только в </w:t>
      </w:r>
      <w:proofErr w:type="gramStart"/>
      <w:r>
        <w:rPr>
          <w:rFonts w:ascii="Times New Roman CYR" w:hAnsi="Times New Roman CYR" w:cs="Times New Roman CYR"/>
          <w:sz w:val="24"/>
          <w:szCs w:val="24"/>
        </w:rPr>
        <w:t>спортивных</w:t>
      </w:r>
      <w:proofErr w:type="gramEnd"/>
      <w:r>
        <w:rPr>
          <w:rFonts w:ascii="Times New Roman CYR" w:hAnsi="Times New Roman CYR" w:cs="Times New Roman CYR"/>
          <w:sz w:val="24"/>
          <w:szCs w:val="24"/>
        </w:rPr>
        <w:t xml:space="preserve"> форме и спортивной обуви.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7.9.Учащиеся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уважительной причины.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7.10.Без разрешения учителя в спортивный зал учащиеся не входят. Учащиеся, освобожденные от занятий физической культурой, обязательно присутствуют в зале.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8.Правила поведения в столовой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8.1.Учащиеся находятся в обеденном зале столовой только на переменах и в отведённое  графиком  питания  время.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8.2.В обеденном зале столовой запрещается бегать, прыгать, толкаться, кидать предметы, продукты, столовые приборы, нарушать очередь.</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8.3.Убирают </w:t>
      </w:r>
      <w:proofErr w:type="gramStart"/>
      <w:r>
        <w:rPr>
          <w:rFonts w:ascii="Times New Roman CYR" w:hAnsi="Times New Roman CYR" w:cs="Times New Roman CYR"/>
          <w:sz w:val="24"/>
          <w:szCs w:val="24"/>
        </w:rPr>
        <w:t>посуду</w:t>
      </w:r>
      <w:proofErr w:type="gramEnd"/>
      <w:r>
        <w:rPr>
          <w:rFonts w:ascii="Times New Roman CYR" w:hAnsi="Times New Roman CYR" w:cs="Times New Roman CYR"/>
          <w:sz w:val="24"/>
          <w:szCs w:val="24"/>
        </w:rPr>
        <w:t xml:space="preserve"> и столовые приборы после принятия пищи.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8.4.Пища принимается за столами. Есть </w:t>
      </w:r>
      <w:proofErr w:type="gramStart"/>
      <w:r>
        <w:rPr>
          <w:rFonts w:ascii="Times New Roman CYR" w:hAnsi="Times New Roman CYR" w:cs="Times New Roman CYR"/>
          <w:sz w:val="24"/>
          <w:szCs w:val="24"/>
        </w:rPr>
        <w:t>стоя</w:t>
      </w:r>
      <w:proofErr w:type="gramEnd"/>
      <w:r>
        <w:rPr>
          <w:rFonts w:ascii="Times New Roman CYR" w:hAnsi="Times New Roman CYR" w:cs="Times New Roman CYR"/>
          <w:sz w:val="24"/>
          <w:szCs w:val="24"/>
        </w:rPr>
        <w:t xml:space="preserve"> и выносить пищу из столовой запрещается.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8.5.Учащиеся соблюдают нормы гигиены и санитарии: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8.5.1.Перед едой тщательно моют руки с мылом и сушат их. </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8.5.2.Не принимают пищу и питьё из одной посуды с другими.  </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8.5.3.Не пользуются вместе с другими одними столовыми приборами. </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8.5.4.Кладут еду на тарелку, а не на поверхность стола. </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8.5.5.Не оставляют за собой на столах грязную посуду.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8.5.6.Находятся в помещении столовой без верхней одежды.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8.6.Учащимся нельзя ставить и класть на поверхность столов в обеденном зале учебные сумки, учебники, тетради и прочие школьные принадлежности.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8.7.Для обеспечения питьевого режима на раздаче </w:t>
      </w:r>
      <w:r w:rsidRPr="00A34C61">
        <w:rPr>
          <w:rFonts w:ascii="Times New Roman CYR" w:hAnsi="Times New Roman CYR" w:cs="Times New Roman CYR"/>
          <w:color w:val="FF0000"/>
          <w:sz w:val="24"/>
          <w:szCs w:val="24"/>
        </w:rPr>
        <w:t>имеется</w:t>
      </w:r>
      <w:r>
        <w:rPr>
          <w:rFonts w:ascii="Times New Roman CYR" w:hAnsi="Times New Roman CYR" w:cs="Times New Roman CYR"/>
          <w:sz w:val="24"/>
          <w:szCs w:val="24"/>
        </w:rPr>
        <w:t xml:space="preserve"> свежая питьевая вода.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8.8.Порядок в обеденном зале поддерживает классный руководитель и дежурный учитель. Требования взрослых, не противоречащие законодательству Российской Федерации и Правилам Школы, выполняются учащимися беспрекословно.</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8.9.Учащиеся соблюдают во время приёма пищи высокую культуру питания: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8.9.1.Столовыми приборами пользуются по назначению, избегая </w:t>
      </w:r>
      <w:proofErr w:type="spellStart"/>
      <w:r>
        <w:rPr>
          <w:rFonts w:ascii="Times New Roman CYR" w:hAnsi="Times New Roman CYR" w:cs="Times New Roman CYR"/>
          <w:sz w:val="24"/>
          <w:szCs w:val="24"/>
        </w:rPr>
        <w:t>травмирования</w:t>
      </w:r>
      <w:proofErr w:type="spellEnd"/>
      <w:r>
        <w:rPr>
          <w:rFonts w:ascii="Times New Roman CYR" w:hAnsi="Times New Roman CYR" w:cs="Times New Roman CYR"/>
          <w:sz w:val="24"/>
          <w:szCs w:val="24"/>
        </w:rPr>
        <w:t xml:space="preserve">.  </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8.9.2.Не разговаривают, тщательно прожёвывают пищу.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8.9.3.Проявляют осторожность при получении и употреблении горячих и жидких блюд.</w:t>
      </w:r>
    </w:p>
    <w:p w:rsidR="00552D20" w:rsidRDefault="00552D20" w:rsidP="009B2052">
      <w:pPr>
        <w:autoSpaceDE w:val="0"/>
        <w:autoSpaceDN w:val="0"/>
        <w:adjustRightInd w:val="0"/>
        <w:spacing w:after="0" w:line="240" w:lineRule="auto"/>
        <w:jc w:val="center"/>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9.Поведение во время проведения внеурочных и внешкольных мероприятий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9.4.Строго соблюдать правила личной гигиены, своевременно сообщать руководителю группы об ухудшении здоровья или травме.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9.5.Учащиеся должны уважать местные традиции, бережно относиться к природе, памятникам истории и культуры, к личному и групповому имуществу.</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10. Поощрения и дисциплинарное воздействие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 За образцовое выполнение своих обязанностей, повышение качества </w:t>
      </w:r>
      <w:proofErr w:type="spellStart"/>
      <w:r>
        <w:rPr>
          <w:rFonts w:ascii="Times New Roman CYR" w:hAnsi="Times New Roman CYR" w:cs="Times New Roman CYR"/>
          <w:sz w:val="24"/>
          <w:szCs w:val="24"/>
        </w:rPr>
        <w:t>обученности</w:t>
      </w:r>
      <w:proofErr w:type="spellEnd"/>
      <w:r>
        <w:rPr>
          <w:rFonts w:ascii="Times New Roman CYR" w:hAnsi="Times New Roman CYR" w:cs="Times New Roman CYR"/>
          <w:sz w:val="24"/>
          <w:szCs w:val="24"/>
        </w:rPr>
        <w:t xml:space="preserve">, безупречную учебу, достижения на олимпиадах, конкурсах, смотрах и за другие достижения в учебной и </w:t>
      </w:r>
      <w:proofErr w:type="spellStart"/>
      <w:r>
        <w:rPr>
          <w:rFonts w:ascii="Times New Roman CYR" w:hAnsi="Times New Roman CYR" w:cs="Times New Roman CYR"/>
          <w:sz w:val="24"/>
          <w:szCs w:val="24"/>
        </w:rPr>
        <w:t>внеучебной</w:t>
      </w:r>
      <w:proofErr w:type="spellEnd"/>
      <w:r>
        <w:rPr>
          <w:rFonts w:ascii="Times New Roman CYR" w:hAnsi="Times New Roman CYR" w:cs="Times New Roman CYR"/>
          <w:sz w:val="24"/>
          <w:szCs w:val="24"/>
        </w:rPr>
        <w:t xml:space="preserve"> деятельности к учащимся школы могут быть применены следующие виды поощрений:</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объявление благодарности учащемуся;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направление благодарственного письма родителям (законным представителям) учащегося;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награждение почетной грамотой и (или) дипломом;</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награждение ценным подарком;</w:t>
      </w:r>
    </w:p>
    <w:p w:rsidR="00C82CA9" w:rsidRDefault="00C82CA9" w:rsidP="009B2052">
      <w:pPr>
        <w:numPr>
          <w:ilvl w:val="0"/>
          <w:numId w:val="1"/>
        </w:numPr>
        <w:autoSpaceDE w:val="0"/>
        <w:autoSpaceDN w:val="0"/>
        <w:adjustRightInd w:val="0"/>
        <w:spacing w:after="0" w:line="240" w:lineRule="auto"/>
        <w:ind w:left="720" w:firstLine="431"/>
        <w:jc w:val="both"/>
        <w:rPr>
          <w:rFonts w:ascii="Times New Roman CYR" w:hAnsi="Times New Roman CYR" w:cs="Times New Roman CYR"/>
          <w:sz w:val="24"/>
          <w:szCs w:val="24"/>
        </w:rPr>
      </w:pPr>
      <w:r>
        <w:rPr>
          <w:rFonts w:ascii="Times New Roman CYR" w:hAnsi="Times New Roman CYR" w:cs="Times New Roman CYR"/>
          <w:sz w:val="24"/>
          <w:szCs w:val="24"/>
        </w:rPr>
        <w:t>Занесение фамилии учащегося на Доску Почёта.</w:t>
      </w:r>
    </w:p>
    <w:p w:rsidR="00C82CA9" w:rsidRDefault="00C82CA9" w:rsidP="009B2052">
      <w:pPr>
        <w:numPr>
          <w:ilvl w:val="0"/>
          <w:numId w:val="1"/>
        </w:numPr>
        <w:autoSpaceDE w:val="0"/>
        <w:autoSpaceDN w:val="0"/>
        <w:adjustRightInd w:val="0"/>
        <w:spacing w:after="0" w:line="240" w:lineRule="auto"/>
        <w:ind w:left="1151"/>
        <w:jc w:val="both"/>
        <w:rPr>
          <w:rFonts w:ascii="Times New Roman CYR" w:hAnsi="Times New Roman CYR" w:cs="Times New Roman CYR"/>
          <w:sz w:val="24"/>
          <w:szCs w:val="24"/>
        </w:rPr>
      </w:pPr>
      <w:r>
        <w:rPr>
          <w:rFonts w:ascii="Times New Roman CYR" w:hAnsi="Times New Roman CYR" w:cs="Times New Roman CYR"/>
          <w:sz w:val="24"/>
          <w:szCs w:val="24"/>
        </w:rPr>
        <w:t>Награждение похвальной грамотой «За особые успехи в изучении отдельных предметов» и похвальным листом «За отличные успехи в учении».</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представление к награждению золотой или серебряной медалью.</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 Процедура применения поощрений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10.2.5.На</w:t>
      </w:r>
      <w:r w:rsidR="00552D20">
        <w:rPr>
          <w:rFonts w:ascii="Times New Roman CYR" w:hAnsi="Times New Roman CYR" w:cs="Times New Roman CYR"/>
          <w:sz w:val="24"/>
          <w:szCs w:val="24"/>
        </w:rPr>
        <w:t>граждение золотой</w:t>
      </w:r>
      <w:r>
        <w:rPr>
          <w:rFonts w:ascii="Times New Roman CYR" w:hAnsi="Times New Roman CYR" w:cs="Times New Roman CYR"/>
          <w:sz w:val="24"/>
          <w:szCs w:val="24"/>
        </w:rPr>
        <w:t xml:space="preserve">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 в Школе. </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меры воспитательного характера;</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дисциплинарные взыскания.</w:t>
      </w:r>
    </w:p>
    <w:p w:rsidR="00C82CA9" w:rsidRDefault="00C82CA9" w:rsidP="009B2052">
      <w:pPr>
        <w:autoSpaceDE w:val="0"/>
        <w:autoSpaceDN w:val="0"/>
        <w:adjustRightInd w:val="0"/>
        <w:spacing w:after="0" w:line="240" w:lineRule="auto"/>
        <w:ind w:left="96"/>
        <w:jc w:val="both"/>
        <w:rPr>
          <w:rFonts w:ascii="Times New Roman CYR" w:hAnsi="Times New Roman CYR" w:cs="Times New Roman CYR"/>
          <w:sz w:val="24"/>
          <w:szCs w:val="24"/>
        </w:rPr>
      </w:pPr>
      <w:r>
        <w:rPr>
          <w:rFonts w:ascii="Times New Roman CYR" w:hAnsi="Times New Roman CYR" w:cs="Times New Roman CYR"/>
          <w:sz w:val="24"/>
          <w:szCs w:val="24"/>
        </w:rPr>
        <w:t>10.4.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 К учащимся могут быть применены следующие меры дисциплинарного взыскания: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замечание;</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выговор;</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отчисление из Школы.</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10.6. Применение дисциплинарных взысканий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10.6.1. </w:t>
      </w:r>
      <w:proofErr w:type="gramStart"/>
      <w:r>
        <w:rPr>
          <w:rFonts w:ascii="Times New Roman CYR" w:hAnsi="Times New Roman CYR" w:cs="Times New Roman CYR"/>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За каждый дисциплинарный проступок может быть применено только одно дисциплинарное взыскание.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10.6.2. Дисциплинарные взыскания не применяются в отношении учащихся с задержкой психического развития   и различными формами умственной отсталости.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10.6.6. </w:t>
      </w:r>
      <w:proofErr w:type="gramStart"/>
      <w:r>
        <w:rPr>
          <w:rFonts w:ascii="Times New Roman CYR" w:hAnsi="Times New Roman CYR" w:cs="Times New Roman CYR"/>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10.6.8. Школа обязана незамедлительно проинформировать орган местного самоуправления, осуществляющий управление в сфере образования</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Управление образованием,</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об отчислении несовершеннолетнего обучающегося в качестве меры дисциплинарного взыскания.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10.6.12.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ind w:left="1350" w:hanging="450"/>
        <w:jc w:val="center"/>
        <w:rPr>
          <w:rFonts w:ascii="Times New Roman CYR" w:hAnsi="Times New Roman CYR" w:cs="Times New Roman CYR"/>
          <w:b/>
          <w:bCs/>
          <w:sz w:val="24"/>
          <w:szCs w:val="24"/>
        </w:rPr>
      </w:pPr>
      <w:r>
        <w:rPr>
          <w:rFonts w:ascii="Times New Roman CYR" w:hAnsi="Times New Roman CYR" w:cs="Times New Roman CYR"/>
          <w:b/>
          <w:bCs/>
          <w:sz w:val="24"/>
          <w:szCs w:val="24"/>
        </w:rPr>
        <w:t>11.</w:t>
      </w:r>
      <w:r>
        <w:rPr>
          <w:rFonts w:ascii="Times New Roman CYR" w:hAnsi="Times New Roman CYR" w:cs="Times New Roman CYR"/>
          <w:b/>
          <w:bCs/>
          <w:sz w:val="24"/>
          <w:szCs w:val="24"/>
        </w:rPr>
        <w:tab/>
        <w:t>Защита прав учащихся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 В целях защиты своих прав учащиеся и их законные представители самостоятельно или через своих представителей вправе: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w:t>
      </w:r>
      <w:r>
        <w:rPr>
          <w:rFonts w:ascii="Times New Roman CYR" w:hAnsi="Times New Roman CYR" w:cs="Times New Roman CYR"/>
          <w:sz w:val="24"/>
          <w:szCs w:val="24"/>
        </w:rPr>
        <w:tab/>
        <w:t>направлять в органы управления Школы  обращения о нарушении и (или) ущемлении ее работниками прав, свобод и социальных гарантий учащихся;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w:t>
      </w:r>
      <w:r>
        <w:rPr>
          <w:rFonts w:ascii="Times New Roman CYR" w:hAnsi="Times New Roman CYR" w:cs="Times New Roman CYR"/>
          <w:sz w:val="24"/>
          <w:szCs w:val="24"/>
        </w:rPr>
        <w:tab/>
        <w:t>обращаться в комиссию по урегулированию споров между участниками образовательных отношений;</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w:t>
      </w:r>
      <w:r>
        <w:rPr>
          <w:rFonts w:ascii="Times New Roman CYR" w:hAnsi="Times New Roman CYR" w:cs="Times New Roman CYR"/>
          <w:sz w:val="24"/>
          <w:szCs w:val="24"/>
        </w:rPr>
        <w:tab/>
        <w:t>использовать не запрещенные законодательством РФ иные способы защиты своих прав и законных интересов.</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12.Заключительные положения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tbl>
      <w:tblPr>
        <w:tblOverlap w:val="never"/>
        <w:tblW w:w="6000" w:type="dxa"/>
        <w:jc w:val="center"/>
        <w:tblBorders>
          <w:top w:val="single" w:sz="16" w:space="0" w:color="000000"/>
          <w:left w:val="single" w:sz="16" w:space="0" w:color="000000"/>
          <w:bottom w:val="single" w:sz="16" w:space="0" w:color="000000"/>
          <w:right w:val="single" w:sz="16" w:space="0" w:color="000000"/>
          <w:insideH w:val="nil"/>
          <w:insideV w:val="nil"/>
        </w:tblBorders>
        <w:tblCellMar>
          <w:left w:w="150" w:type="dxa"/>
          <w:right w:w="150" w:type="dxa"/>
        </w:tblCellMar>
        <w:tblLook w:val="04A0" w:firstRow="1" w:lastRow="0" w:firstColumn="1" w:lastColumn="0" w:noHBand="0" w:noVBand="1"/>
      </w:tblPr>
      <w:tblGrid>
        <w:gridCol w:w="1607"/>
        <w:gridCol w:w="5653"/>
      </w:tblGrid>
      <w:tr w:rsidR="0087600A" w:rsidTr="008D3315">
        <w:trPr>
          <w:jc w:val="center"/>
        </w:trPr>
        <w:tc>
          <w:tcPr>
            <w:tcW w:w="0" w:type="auto"/>
            <w:gridSpan w:val="2"/>
            <w:shd w:val="clear" w:color="auto" w:fill="auto"/>
            <w:tcMar>
              <w:top w:w="150" w:type="dxa"/>
              <w:left w:w="350" w:type="dxa"/>
              <w:bottom w:w="0" w:type="dxa"/>
              <w:right w:w="350" w:type="dxa"/>
            </w:tcMar>
          </w:tcPr>
          <w:p w:rsidR="0087600A" w:rsidRPr="008D3315" w:rsidRDefault="008D3315" w:rsidP="008D3315">
            <w:pPr>
              <w:jc w:val="center"/>
              <w:rPr>
                <w:b/>
                <w:bCs/>
                <w:sz w:val="36"/>
                <w:szCs w:val="36"/>
              </w:rPr>
            </w:pPr>
            <w:r w:rsidRPr="008D3315">
              <w:rPr>
                <w:b/>
                <w:bCs/>
                <w:sz w:val="36"/>
                <w:szCs w:val="36"/>
              </w:rPr>
              <w:lastRenderedPageBreak/>
              <w:t>ДОКУМЕНТ ПОДПИСАН ЭЛЕКТРОННОЙ ПОДПИСЬЮ</w:t>
            </w:r>
          </w:p>
        </w:tc>
      </w:tr>
      <w:tr w:rsidR="0087600A" w:rsidTr="008D3315">
        <w:trPr>
          <w:jc w:val="center"/>
        </w:trPr>
        <w:tc>
          <w:tcPr>
            <w:tcW w:w="0" w:type="auto"/>
            <w:gridSpan w:val="2"/>
            <w:shd w:val="clear" w:color="auto" w:fill="auto"/>
            <w:tcMar>
              <w:left w:w="0" w:type="dxa"/>
              <w:bottom w:w="150" w:type="dxa"/>
              <w:right w:w="0" w:type="dxa"/>
            </w:tcMar>
          </w:tcPr>
          <w:p w:rsidR="0087600A" w:rsidRPr="008D3315" w:rsidRDefault="008D3315" w:rsidP="008D3315">
            <w:pPr>
              <w:shd w:val="clear" w:color="auto" w:fill="000000"/>
              <w:spacing w:before="50" w:after="50" w:line="240" w:lineRule="auto"/>
              <w:jc w:val="center"/>
              <w:rPr>
                <w:b/>
                <w:bCs/>
                <w:color w:val="FFFFFF"/>
              </w:rPr>
            </w:pPr>
            <w:r w:rsidRPr="008D3315">
              <w:rPr>
                <w:b/>
                <w:bCs/>
                <w:color w:val="FFFFFF"/>
              </w:rPr>
              <w:t>СВЕДЕНИЯ О СЕРТИФИКАТЕ ЭП</w:t>
            </w:r>
          </w:p>
        </w:tc>
      </w:tr>
      <w:tr w:rsidR="0087600A" w:rsidTr="008D3315">
        <w:trPr>
          <w:jc w:val="center"/>
        </w:trPr>
        <w:tc>
          <w:tcPr>
            <w:tcW w:w="0" w:type="auto"/>
            <w:shd w:val="clear" w:color="auto" w:fill="auto"/>
          </w:tcPr>
          <w:p w:rsidR="0087600A" w:rsidRDefault="008D3315">
            <w:r>
              <w:t>Сертификат</w:t>
            </w:r>
          </w:p>
        </w:tc>
        <w:tc>
          <w:tcPr>
            <w:tcW w:w="0" w:type="auto"/>
            <w:shd w:val="clear" w:color="auto" w:fill="auto"/>
          </w:tcPr>
          <w:p w:rsidR="0087600A" w:rsidRDefault="008D3315">
            <w:r>
              <w:t>603332450510203670830559428146817986133868575777</w:t>
            </w:r>
          </w:p>
        </w:tc>
      </w:tr>
      <w:tr w:rsidR="0087600A" w:rsidTr="008D3315">
        <w:trPr>
          <w:jc w:val="center"/>
        </w:trPr>
        <w:tc>
          <w:tcPr>
            <w:tcW w:w="0" w:type="auto"/>
            <w:shd w:val="clear" w:color="auto" w:fill="auto"/>
          </w:tcPr>
          <w:p w:rsidR="0087600A" w:rsidRDefault="008D3315">
            <w:r>
              <w:t>Владелец</w:t>
            </w:r>
          </w:p>
        </w:tc>
        <w:tc>
          <w:tcPr>
            <w:tcW w:w="0" w:type="auto"/>
            <w:shd w:val="clear" w:color="auto" w:fill="auto"/>
          </w:tcPr>
          <w:p w:rsidR="0087600A" w:rsidRDefault="008D3315">
            <w:r>
              <w:t>Абакаров Бадави Гаджиабакарович</w:t>
            </w:r>
          </w:p>
        </w:tc>
      </w:tr>
      <w:tr w:rsidR="0087600A" w:rsidTr="008D3315">
        <w:trPr>
          <w:jc w:val="center"/>
        </w:trPr>
        <w:tc>
          <w:tcPr>
            <w:tcW w:w="0" w:type="auto"/>
            <w:shd w:val="clear" w:color="auto" w:fill="auto"/>
          </w:tcPr>
          <w:p w:rsidR="0087600A" w:rsidRDefault="008D3315">
            <w:r>
              <w:t>Действителен</w:t>
            </w:r>
          </w:p>
        </w:tc>
        <w:tc>
          <w:tcPr>
            <w:tcW w:w="0" w:type="auto"/>
            <w:shd w:val="clear" w:color="auto" w:fill="auto"/>
          </w:tcPr>
          <w:p w:rsidR="0087600A" w:rsidRDefault="008D3315">
            <w:r>
              <w:t>С 16.09.2021 по 16.09.2022</w:t>
            </w:r>
          </w:p>
        </w:tc>
      </w:tr>
    </w:tbl>
    <w:p w:rsidR="008D3315" w:rsidRDefault="008D3315"/>
    <w:sectPr w:rsidR="008D3315" w:rsidSect="00AA2789">
      <w:pgSz w:w="12240" w:h="15840"/>
      <w:pgMar w:top="1134" w:right="850" w:bottom="1134" w:left="1701" w:header="720" w:footer="720" w:gutter="0"/>
      <w:cols w:space="720"/>
      <w:noEndnote/>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4AF7EE"/>
    <w:lvl w:ilvl="0">
      <w:numFmt w:val="bullet"/>
      <w:lvlText w:val="*"/>
      <w:lvlJc w:val="left"/>
    </w:lvl>
  </w:abstractNum>
  <w:abstractNum w:abstractNumId="1">
    <w:nsid w:val="2C2F511D"/>
    <w:multiLevelType w:val="hybridMultilevel"/>
    <w:tmpl w:val="2A102B0E"/>
    <w:lvl w:ilvl="0" w:tplc="75424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F05568E"/>
    <w:multiLevelType w:val="hybridMultilevel"/>
    <w:tmpl w:val="7D98C7E0"/>
    <w:lvl w:ilvl="0" w:tplc="18964966">
      <w:start w:val="1"/>
      <w:numFmt w:val="decimal"/>
      <w:lvlText w:val="%1."/>
      <w:lvlJc w:val="left"/>
      <w:pPr>
        <w:ind w:left="720" w:hanging="360"/>
      </w:pPr>
    </w:lvl>
    <w:lvl w:ilvl="1" w:tplc="18964966" w:tentative="1">
      <w:start w:val="1"/>
      <w:numFmt w:val="lowerLetter"/>
      <w:lvlText w:val="%2."/>
      <w:lvlJc w:val="left"/>
      <w:pPr>
        <w:ind w:left="1440" w:hanging="360"/>
      </w:pPr>
    </w:lvl>
    <w:lvl w:ilvl="2" w:tplc="18964966" w:tentative="1">
      <w:start w:val="1"/>
      <w:numFmt w:val="lowerRoman"/>
      <w:lvlText w:val="%3."/>
      <w:lvlJc w:val="right"/>
      <w:pPr>
        <w:ind w:left="2160" w:hanging="180"/>
      </w:pPr>
    </w:lvl>
    <w:lvl w:ilvl="3" w:tplc="18964966" w:tentative="1">
      <w:start w:val="1"/>
      <w:numFmt w:val="decimal"/>
      <w:lvlText w:val="%4."/>
      <w:lvlJc w:val="left"/>
      <w:pPr>
        <w:ind w:left="2880" w:hanging="360"/>
      </w:pPr>
    </w:lvl>
    <w:lvl w:ilvl="4" w:tplc="18964966" w:tentative="1">
      <w:start w:val="1"/>
      <w:numFmt w:val="lowerLetter"/>
      <w:lvlText w:val="%5."/>
      <w:lvlJc w:val="left"/>
      <w:pPr>
        <w:ind w:left="3600" w:hanging="360"/>
      </w:pPr>
    </w:lvl>
    <w:lvl w:ilvl="5" w:tplc="18964966" w:tentative="1">
      <w:start w:val="1"/>
      <w:numFmt w:val="lowerRoman"/>
      <w:lvlText w:val="%6."/>
      <w:lvlJc w:val="right"/>
      <w:pPr>
        <w:ind w:left="4320" w:hanging="180"/>
      </w:pPr>
    </w:lvl>
    <w:lvl w:ilvl="6" w:tplc="18964966" w:tentative="1">
      <w:start w:val="1"/>
      <w:numFmt w:val="decimal"/>
      <w:lvlText w:val="%7."/>
      <w:lvlJc w:val="left"/>
      <w:pPr>
        <w:ind w:left="5040" w:hanging="360"/>
      </w:pPr>
    </w:lvl>
    <w:lvl w:ilvl="7" w:tplc="18964966" w:tentative="1">
      <w:start w:val="1"/>
      <w:numFmt w:val="lowerLetter"/>
      <w:lvlText w:val="%8."/>
      <w:lvlJc w:val="left"/>
      <w:pPr>
        <w:ind w:left="5760" w:hanging="360"/>
      </w:pPr>
    </w:lvl>
    <w:lvl w:ilvl="8" w:tplc="18964966"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052"/>
    <w:rsid w:val="003B39A4"/>
    <w:rsid w:val="0045647D"/>
    <w:rsid w:val="00552D20"/>
    <w:rsid w:val="00585D71"/>
    <w:rsid w:val="005B6465"/>
    <w:rsid w:val="005C1C51"/>
    <w:rsid w:val="00664ED0"/>
    <w:rsid w:val="006F3B7E"/>
    <w:rsid w:val="00802287"/>
    <w:rsid w:val="008605EA"/>
    <w:rsid w:val="0087600A"/>
    <w:rsid w:val="00880AF1"/>
    <w:rsid w:val="008B46D0"/>
    <w:rsid w:val="008D3315"/>
    <w:rsid w:val="00913BD8"/>
    <w:rsid w:val="00975714"/>
    <w:rsid w:val="009B2052"/>
    <w:rsid w:val="009D59C7"/>
    <w:rsid w:val="00A34C61"/>
    <w:rsid w:val="00AA2789"/>
    <w:rsid w:val="00BC7E84"/>
    <w:rsid w:val="00BD2296"/>
    <w:rsid w:val="00BF6055"/>
    <w:rsid w:val="00C47A8F"/>
    <w:rsid w:val="00C82CA9"/>
    <w:rsid w:val="00C86851"/>
    <w:rsid w:val="00D1694E"/>
    <w:rsid w:val="00DA0CA4"/>
    <w:rsid w:val="00DB3E78"/>
    <w:rsid w:val="00DE3ED1"/>
    <w:rsid w:val="00E01417"/>
    <w:rsid w:val="00EC53A9"/>
    <w:rsid w:val="00F2364F"/>
    <w:rsid w:val="00FD1EEE"/>
    <w:rsid w:val="00FE0F8B"/>
    <w:rsid w:val="00FF1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5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F3B7E"/>
    <w:rPr>
      <w:rFonts w:eastAsia="Times New Roman" w:cs="Calibri"/>
      <w:sz w:val="22"/>
      <w:szCs w:val="22"/>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Times New Roman"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eastAsia="Times New Roman"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Times New Roman"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21278664" Type="http://schemas.microsoft.com/office/2011/relationships/commentsExtended" Target="commentsExtended.xml"/><Relationship Id="rId900327940"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4893</Words>
  <Characters>27895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№10 ст.Павловская</Company>
  <LinksUpToDate>false</LinksUpToDate>
  <CharactersWithSpaces>32723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Ученик № 10</cp:lastModifiedBy>
  <cp:revision>24</cp:revision>
  <dcterms:created xsi:type="dcterms:W3CDTF">2014-11-05T18:29:00Z</dcterms:created>
  <dcterms:modified xsi:type="dcterms:W3CDTF">2023-04-03T07:03:00Z</dcterms:modified>
</cp:coreProperties>
</file>