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97" w:rsidRDefault="00F95F19" w:rsidP="00CB53FE">
      <w:pPr>
        <w:spacing w:after="606" w:line="265" w:lineRule="auto"/>
        <w:ind w:left="10" w:right="12" w:hanging="10"/>
        <w:jc w:val="right"/>
      </w:pPr>
      <w:r w:rsidRPr="00F95F19">
        <w:rPr>
          <w:noProof/>
        </w:rPr>
        <w:drawing>
          <wp:inline distT="0" distB="0" distL="0" distR="0">
            <wp:extent cx="6346190" cy="8733788"/>
            <wp:effectExtent l="0" t="0" r="0" b="0"/>
            <wp:docPr id="1" name="Рисунок 1" descr="C:\Users\User\Documents\Scanned Documents\Рисунок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6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87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3FE">
        <w:t>______________</w:t>
      </w:r>
      <w:proofErr w:type="spellStart"/>
      <w:r w:rsidR="00CB53FE">
        <w:t>Абакаров</w:t>
      </w:r>
      <w:proofErr w:type="spellEnd"/>
      <w:r w:rsidR="00CB53FE">
        <w:t xml:space="preserve"> Б.Г</w:t>
      </w:r>
      <w:r w:rsidR="00390597">
        <w:t xml:space="preserve">                                              </w:t>
      </w:r>
      <w:r w:rsidR="00CB53FE">
        <w:t xml:space="preserve">                             </w:t>
      </w:r>
      <w:r w:rsidR="00390597">
        <w:t xml:space="preserve">                                                       </w:t>
      </w:r>
    </w:p>
    <w:p w:rsidR="00363910" w:rsidRDefault="00363910">
      <w:pPr>
        <w:spacing w:after="80"/>
        <w:ind w:left="213" w:hanging="10"/>
      </w:pPr>
      <w:bookmarkStart w:id="0" w:name="_GoBack"/>
      <w:bookmarkEnd w:id="0"/>
    </w:p>
    <w:tbl>
      <w:tblPr>
        <w:tblStyle w:val="TableGrid"/>
        <w:tblW w:w="10221" w:type="dxa"/>
        <w:tblInd w:w="-54" w:type="dxa"/>
        <w:tblCellMar>
          <w:left w:w="10" w:type="dxa"/>
          <w:right w:w="140" w:type="dxa"/>
        </w:tblCellMar>
        <w:tblLook w:val="04A0" w:firstRow="1" w:lastRow="0" w:firstColumn="1" w:lastColumn="0" w:noHBand="0" w:noVBand="1"/>
      </w:tblPr>
      <w:tblGrid>
        <w:gridCol w:w="639"/>
        <w:gridCol w:w="595"/>
        <w:gridCol w:w="5519"/>
        <w:gridCol w:w="830"/>
        <w:gridCol w:w="2638"/>
      </w:tblGrid>
      <w:tr w:rsidR="00363910">
        <w:trPr>
          <w:trHeight w:val="794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r>
              <w:rPr>
                <w:rFonts w:ascii="Times New Roman" w:eastAsia="Times New Roman" w:hAnsi="Times New Roman" w:cs="Times New Roman"/>
              </w:rPr>
              <w:t>Результаты проверки журналов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 w:rsidP="00390597">
            <w:pPr>
              <w:ind w:left="74" w:right="18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Х.М.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  <w:r w:rsidR="00390597">
              <w:rPr>
                <w:rFonts w:ascii="Times New Roman" w:eastAsia="Times New Roman" w:hAnsi="Times New Roman" w:cs="Times New Roman"/>
              </w:rPr>
              <w:t>Курбанова А.А.</w:t>
            </w:r>
          </w:p>
        </w:tc>
      </w:tr>
      <w:tr w:rsidR="00363910">
        <w:trPr>
          <w:trHeight w:val="573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>О проведении промежуточной аттестации, ВПР в 2025г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0"/>
            </w:pPr>
            <w:r>
              <w:rPr>
                <w:rFonts w:ascii="Times New Roman" w:eastAsia="Times New Roman" w:hAnsi="Times New Roman" w:cs="Times New Roman"/>
              </w:rPr>
              <w:t>03.02. 2025г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5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56" w:hanging="1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инновационных технологий на уроках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физики,икт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химии, биологии </w:t>
            </w:r>
            <w:r w:rsidR="0039059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езультаты ВШК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1" w:hanging="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Заместгггель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751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Об итогах проверки </w:t>
            </w:r>
            <w:proofErr w:type="spellStart"/>
            <w:r w:rsidR="00F95F19">
              <w:rPr>
                <w:rFonts w:ascii="Times New Roman" w:eastAsia="Times New Roman" w:hAnsi="Times New Roman" w:cs="Times New Roman"/>
              </w:rPr>
              <w:t>эл.</w:t>
            </w:r>
            <w:r>
              <w:rPr>
                <w:rFonts w:ascii="Times New Roman" w:eastAsia="Times New Roman" w:hAnsi="Times New Roman" w:cs="Times New Roman"/>
              </w:rPr>
              <w:t>журналов</w:t>
            </w:r>
            <w:proofErr w:type="spellEnd"/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0"/>
            </w:pPr>
            <w:r>
              <w:rPr>
                <w:rFonts w:ascii="Times New Roman" w:eastAsia="Times New Roman" w:hAnsi="Times New Roman" w:cs="Times New Roman"/>
              </w:rPr>
              <w:t>03.03. 2025г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 w:rsidP="00390597">
            <w:pPr>
              <w:ind w:left="81" w:right="169" w:hanging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Х.М.по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ВР Курбанова А.А.</w:t>
            </w:r>
          </w:p>
        </w:tc>
      </w:tr>
      <w:tr w:rsidR="00363910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4" w:hanging="7"/>
            </w:pPr>
            <w:r>
              <w:rPr>
                <w:rFonts w:ascii="Times New Roman" w:eastAsia="Times New Roman" w:hAnsi="Times New Roman" w:cs="Times New Roman"/>
              </w:rPr>
              <w:t xml:space="preserve">Изучение нормативно-правовой базы проведения ЕГЭ,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огэ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7" w:hanging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530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Результаты движения и успеваемости за З четверть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>07 04.</w:t>
            </w:r>
          </w:p>
          <w:p w:rsidR="00363910" w:rsidRDefault="00821C3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2025г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7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  <w:r w:rsidR="00390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7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>Результаты проверки журналов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87" w:right="169" w:firstLine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Х.М.., по ВР  Курбанова А.А.</w:t>
            </w:r>
          </w:p>
        </w:tc>
      </w:tr>
      <w:tr w:rsidR="00363910">
        <w:trPr>
          <w:trHeight w:val="5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>Организация работы во время экзаменов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90597" w:rsidP="00390597">
            <w:pPr>
              <w:ind w:left="101" w:hanging="14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528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21"/>
            </w:pPr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27" w:right="6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Изучение организации учебно-воспитательного 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оцесса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4-х классах </w:t>
            </w:r>
            <w:r w:rsidR="0039059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езультаты ВШК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6"/>
              </w:rPr>
              <w:t>05 05.</w:t>
            </w:r>
          </w:p>
          <w:p w:rsidR="00363910" w:rsidRDefault="00821C3B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2025г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>Состояние преподавания русского языка в 5-11 классах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63910">
        <w:trPr>
          <w:trHeight w:val="782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2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>Результаты проверки журналов и личных дел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25.06. 2025г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 w:rsidP="00390597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Х.М.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 </w:t>
            </w:r>
            <w:r w:rsidR="00390597">
              <w:rPr>
                <w:rFonts w:ascii="Times New Roman" w:eastAsia="Times New Roman" w:hAnsi="Times New Roman" w:cs="Times New Roman"/>
              </w:rPr>
              <w:t>Курбанова А.А.</w:t>
            </w:r>
          </w:p>
        </w:tc>
      </w:tr>
      <w:tr w:rsidR="0036391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48" w:hanging="7"/>
            </w:pPr>
            <w:r>
              <w:rPr>
                <w:rFonts w:ascii="Times New Roman" w:eastAsia="Times New Roman" w:hAnsi="Times New Roman" w:cs="Times New Roman"/>
              </w:rPr>
              <w:t>Анализ прохождения программ за 2024/2025 учебный год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8" w:hanging="4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 </w:t>
            </w:r>
            <w:proofErr w:type="spellStart"/>
            <w:r w:rsidR="00390597">
              <w:rPr>
                <w:rFonts w:ascii="Times New Roman" w:eastAsia="Times New Roman" w:hAnsi="Times New Roman" w:cs="Times New Roman"/>
              </w:rPr>
              <w:t>Чаиева</w:t>
            </w:r>
            <w:proofErr w:type="spellEnd"/>
            <w:r w:rsidR="00390597">
              <w:rPr>
                <w:rFonts w:ascii="Times New Roman" w:eastAsia="Times New Roman" w:hAnsi="Times New Roman" w:cs="Times New Roman"/>
              </w:rPr>
              <w:t xml:space="preserve"> Х.М.</w:t>
            </w:r>
          </w:p>
        </w:tc>
      </w:tr>
      <w:tr w:rsidR="00363910">
        <w:trPr>
          <w:trHeight w:val="5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Результаты ГИА выпускников 9 и </w:t>
            </w:r>
            <w:r w:rsidR="00F95F19">
              <w:rPr>
                <w:rFonts w:ascii="Times New Roman" w:eastAsia="Times New Roman" w:hAnsi="Times New Roman" w:cs="Times New Roman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363910"/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3910" w:rsidRDefault="00821C3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Руководители Ш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</w:tr>
    </w:tbl>
    <w:p w:rsidR="00363910" w:rsidRDefault="00363910">
      <w:pPr>
        <w:spacing w:after="80"/>
        <w:ind w:left="-5" w:hanging="10"/>
      </w:pPr>
    </w:p>
    <w:sectPr w:rsidR="00363910" w:rsidSect="00390597">
      <w:pgSz w:w="12240" w:h="15840"/>
      <w:pgMar w:top="426" w:right="1245" w:bottom="888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0"/>
    <w:rsid w:val="00363910"/>
    <w:rsid w:val="00390597"/>
    <w:rsid w:val="00821C3B"/>
    <w:rsid w:val="00CB53FE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1C36"/>
  <w15:docId w15:val="{88988933-0272-4EFC-9D50-89DE322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cp:lastPrinted>2025-03-11T06:56:00Z</cp:lastPrinted>
  <dcterms:created xsi:type="dcterms:W3CDTF">2025-02-07T11:00:00Z</dcterms:created>
  <dcterms:modified xsi:type="dcterms:W3CDTF">2025-03-11T06:59:00Z</dcterms:modified>
</cp:coreProperties>
</file>